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98" w:rsidRPr="00DB17D0" w:rsidRDefault="00023628" w:rsidP="00023628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Times New Roman" w:hAnsi="Times New Roman" w:cs="Times New Roman"/>
          <w:sz w:val="32"/>
        </w:rPr>
      </w:pPr>
      <w:r w:rsidRPr="00DB17D0">
        <w:rPr>
          <w:rFonts w:ascii="Times New Roman" w:hAnsi="Times New Roman" w:cs="Times New Roman"/>
          <w:sz w:val="32"/>
        </w:rPr>
        <w:t>ZÁPIS</w:t>
      </w:r>
    </w:p>
    <w:p w:rsidR="0007440B" w:rsidRPr="00B13F51" w:rsidRDefault="0007440B" w:rsidP="0007440B">
      <w:pPr>
        <w:rPr>
          <w:rFonts w:ascii="Times New Roman" w:hAnsi="Times New Roman" w:cs="Times New Roman"/>
          <w:sz w:val="24"/>
        </w:rPr>
      </w:pPr>
      <w:r w:rsidRPr="00B13F51">
        <w:rPr>
          <w:rFonts w:ascii="Times New Roman" w:hAnsi="Times New Roman" w:cs="Times New Roman"/>
          <w:sz w:val="24"/>
        </w:rPr>
        <w:t xml:space="preserve">z </w:t>
      </w:r>
      <w:r w:rsidR="00241D4C">
        <w:rPr>
          <w:rFonts w:ascii="Times New Roman" w:hAnsi="Times New Roman" w:cs="Times New Roman"/>
          <w:sz w:val="24"/>
        </w:rPr>
        <w:t>5</w:t>
      </w:r>
      <w:r w:rsidRPr="00B13F51">
        <w:rPr>
          <w:rFonts w:ascii="Times New Roman" w:hAnsi="Times New Roman" w:cs="Times New Roman"/>
          <w:sz w:val="24"/>
        </w:rPr>
        <w:t xml:space="preserve">. schůze Zastupitelstva MO4 konané dne </w:t>
      </w:r>
      <w:r w:rsidR="00241D4C">
        <w:rPr>
          <w:rFonts w:ascii="Times New Roman" w:hAnsi="Times New Roman" w:cs="Times New Roman"/>
          <w:sz w:val="24"/>
        </w:rPr>
        <w:t>05</w:t>
      </w:r>
      <w:r w:rsidRPr="00B13F51">
        <w:rPr>
          <w:rFonts w:ascii="Times New Roman" w:hAnsi="Times New Roman" w:cs="Times New Roman"/>
          <w:sz w:val="24"/>
        </w:rPr>
        <w:t>.</w:t>
      </w:r>
      <w:r w:rsidR="00241D4C">
        <w:rPr>
          <w:rFonts w:ascii="Times New Roman" w:hAnsi="Times New Roman" w:cs="Times New Roman"/>
          <w:sz w:val="24"/>
        </w:rPr>
        <w:t>12</w:t>
      </w:r>
      <w:r w:rsidRPr="00B13F5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13F51">
        <w:rPr>
          <w:rFonts w:ascii="Times New Roman" w:hAnsi="Times New Roman" w:cs="Times New Roman"/>
          <w:sz w:val="24"/>
        </w:rPr>
        <w:t>2024</w:t>
      </w:r>
    </w:p>
    <w:p w:rsidR="0007440B" w:rsidRPr="00B13F51" w:rsidRDefault="0007440B" w:rsidP="0007440B">
      <w:pPr>
        <w:jc w:val="both"/>
        <w:rPr>
          <w:rFonts w:ascii="Times New Roman" w:hAnsi="Times New Roman" w:cs="Times New Roman"/>
          <w:sz w:val="24"/>
        </w:rPr>
      </w:pPr>
      <w:r w:rsidRPr="00B13F51">
        <w:rPr>
          <w:rFonts w:ascii="Times New Roman" w:hAnsi="Times New Roman" w:cs="Times New Roman"/>
          <w:sz w:val="24"/>
        </w:rPr>
        <w:t>Přítomni: Barták,</w:t>
      </w:r>
      <w:r>
        <w:rPr>
          <w:rFonts w:ascii="Times New Roman" w:hAnsi="Times New Roman" w:cs="Times New Roman"/>
          <w:sz w:val="24"/>
        </w:rPr>
        <w:t xml:space="preserve"> </w:t>
      </w:r>
      <w:r w:rsidRPr="00B13F51">
        <w:rPr>
          <w:rFonts w:ascii="Times New Roman" w:hAnsi="Times New Roman" w:cs="Times New Roman"/>
          <w:sz w:val="24"/>
        </w:rPr>
        <w:t xml:space="preserve">Beran, </w:t>
      </w:r>
      <w:r>
        <w:rPr>
          <w:rFonts w:ascii="Times New Roman" w:hAnsi="Times New Roman" w:cs="Times New Roman"/>
          <w:sz w:val="24"/>
        </w:rPr>
        <w:t xml:space="preserve">Hajšman, </w:t>
      </w:r>
      <w:r w:rsidRPr="00BC5807">
        <w:rPr>
          <w:rFonts w:ascii="Times New Roman" w:hAnsi="Times New Roman" w:cs="Times New Roman"/>
          <w:sz w:val="24"/>
        </w:rPr>
        <w:t>Hegner,</w:t>
      </w:r>
      <w:r>
        <w:rPr>
          <w:rFonts w:ascii="Times New Roman" w:hAnsi="Times New Roman" w:cs="Times New Roman"/>
          <w:sz w:val="24"/>
        </w:rPr>
        <w:t xml:space="preserve"> </w:t>
      </w:r>
      <w:r w:rsidRPr="00BC5807">
        <w:rPr>
          <w:rFonts w:ascii="Times New Roman" w:hAnsi="Times New Roman" w:cs="Times New Roman"/>
          <w:sz w:val="24"/>
        </w:rPr>
        <w:t>Chalupný</w:t>
      </w:r>
      <w:r>
        <w:rPr>
          <w:rFonts w:ascii="Times New Roman" w:hAnsi="Times New Roman" w:cs="Times New Roman"/>
          <w:sz w:val="24"/>
        </w:rPr>
        <w:t>,</w:t>
      </w:r>
      <w:r w:rsidRPr="00BC5807">
        <w:rPr>
          <w:rFonts w:ascii="Times New Roman" w:hAnsi="Times New Roman" w:cs="Times New Roman"/>
          <w:sz w:val="24"/>
        </w:rPr>
        <w:t xml:space="preserve"> </w:t>
      </w:r>
      <w:r w:rsidRPr="00B13F51">
        <w:rPr>
          <w:rFonts w:ascii="Times New Roman" w:hAnsi="Times New Roman" w:cs="Times New Roman"/>
          <w:sz w:val="24"/>
        </w:rPr>
        <w:t>Kakeš, Kantorová,</w:t>
      </w:r>
      <w:r w:rsidR="00275EF1">
        <w:rPr>
          <w:rFonts w:ascii="Times New Roman" w:hAnsi="Times New Roman" w:cs="Times New Roman"/>
          <w:sz w:val="24"/>
        </w:rPr>
        <w:t xml:space="preserve"> Karas, </w:t>
      </w:r>
      <w:r w:rsidRPr="00B13F51">
        <w:rPr>
          <w:rFonts w:ascii="Times New Roman" w:hAnsi="Times New Roman" w:cs="Times New Roman"/>
          <w:sz w:val="24"/>
        </w:rPr>
        <w:t xml:space="preserve">Kašpar, Kliková, </w:t>
      </w:r>
      <w:r w:rsidR="00275EF1">
        <w:rPr>
          <w:rFonts w:ascii="Times New Roman" w:hAnsi="Times New Roman" w:cs="Times New Roman"/>
          <w:sz w:val="24"/>
        </w:rPr>
        <w:t xml:space="preserve">Kočová, </w:t>
      </w:r>
      <w:r w:rsidRPr="00B13F51">
        <w:rPr>
          <w:rFonts w:ascii="Times New Roman" w:hAnsi="Times New Roman" w:cs="Times New Roman"/>
          <w:sz w:val="24"/>
        </w:rPr>
        <w:t xml:space="preserve">Kubin, </w:t>
      </w:r>
      <w:r w:rsidR="00275EF1">
        <w:rPr>
          <w:rFonts w:ascii="Times New Roman" w:hAnsi="Times New Roman" w:cs="Times New Roman"/>
          <w:sz w:val="24"/>
        </w:rPr>
        <w:t xml:space="preserve">Lacyk, </w:t>
      </w:r>
      <w:r w:rsidRPr="00B13F51">
        <w:rPr>
          <w:rFonts w:ascii="Times New Roman" w:hAnsi="Times New Roman" w:cs="Times New Roman"/>
          <w:sz w:val="24"/>
        </w:rPr>
        <w:t xml:space="preserve">Mádr, </w:t>
      </w:r>
      <w:r w:rsidR="00CF27C9">
        <w:rPr>
          <w:rFonts w:ascii="Times New Roman" w:hAnsi="Times New Roman" w:cs="Times New Roman"/>
          <w:sz w:val="24"/>
        </w:rPr>
        <w:t xml:space="preserve">Markvartová, </w:t>
      </w:r>
      <w:r w:rsidRPr="00B13F51">
        <w:rPr>
          <w:rFonts w:ascii="Times New Roman" w:hAnsi="Times New Roman" w:cs="Times New Roman"/>
          <w:sz w:val="24"/>
        </w:rPr>
        <w:t>Michálek, Michálková, Regnerová, Soukup, Soutner, Tomšík</w:t>
      </w:r>
      <w:r w:rsidR="00DF6E9D">
        <w:rPr>
          <w:rFonts w:ascii="Times New Roman" w:hAnsi="Times New Roman" w:cs="Times New Roman"/>
          <w:sz w:val="24"/>
        </w:rPr>
        <w:t>o</w:t>
      </w:r>
      <w:r w:rsidRPr="00B13F51">
        <w:rPr>
          <w:rFonts w:ascii="Times New Roman" w:hAnsi="Times New Roman" w:cs="Times New Roman"/>
          <w:sz w:val="24"/>
        </w:rPr>
        <w:t xml:space="preserve">vá, </w:t>
      </w:r>
      <w:r w:rsidR="00A46462">
        <w:rPr>
          <w:rFonts w:ascii="Times New Roman" w:hAnsi="Times New Roman" w:cs="Times New Roman"/>
          <w:sz w:val="24"/>
        </w:rPr>
        <w:t xml:space="preserve">Větrovec, </w:t>
      </w:r>
      <w:r w:rsidRPr="00B13F51">
        <w:rPr>
          <w:rFonts w:ascii="Times New Roman" w:hAnsi="Times New Roman" w:cs="Times New Roman"/>
          <w:sz w:val="24"/>
        </w:rPr>
        <w:t>Zelinka</w:t>
      </w:r>
    </w:p>
    <w:p w:rsidR="0007440B" w:rsidRPr="00B13F51" w:rsidRDefault="0007440B" w:rsidP="0007440B">
      <w:pPr>
        <w:rPr>
          <w:rFonts w:ascii="Times New Roman" w:hAnsi="Times New Roman" w:cs="Times New Roman"/>
          <w:sz w:val="24"/>
        </w:rPr>
      </w:pPr>
      <w:r w:rsidRPr="00B13F51">
        <w:rPr>
          <w:rFonts w:ascii="Times New Roman" w:hAnsi="Times New Roman" w:cs="Times New Roman"/>
          <w:sz w:val="24"/>
        </w:rPr>
        <w:t xml:space="preserve">Omluveni: </w:t>
      </w:r>
      <w:r w:rsidR="00275EF1">
        <w:rPr>
          <w:rFonts w:ascii="Times New Roman" w:hAnsi="Times New Roman" w:cs="Times New Roman"/>
          <w:sz w:val="24"/>
        </w:rPr>
        <w:t>Kastner</w:t>
      </w:r>
      <w:r w:rsidR="00EB4B6F">
        <w:rPr>
          <w:rFonts w:ascii="Times New Roman" w:hAnsi="Times New Roman" w:cs="Times New Roman"/>
          <w:sz w:val="24"/>
        </w:rPr>
        <w:t>, Žalud (příchod v 15:55 hod.)</w:t>
      </w:r>
    </w:p>
    <w:p w:rsidR="0007440B" w:rsidRPr="00B13F51" w:rsidRDefault="0007440B" w:rsidP="0007440B">
      <w:pPr>
        <w:rPr>
          <w:rFonts w:ascii="Times New Roman" w:hAnsi="Times New Roman" w:cs="Times New Roman"/>
          <w:sz w:val="24"/>
        </w:rPr>
      </w:pPr>
      <w:r w:rsidRPr="00B13F51">
        <w:rPr>
          <w:rFonts w:ascii="Times New Roman" w:hAnsi="Times New Roman" w:cs="Times New Roman"/>
          <w:sz w:val="24"/>
        </w:rPr>
        <w:t>Začátek jednání: 1</w:t>
      </w:r>
      <w:r w:rsidR="00CF27C9">
        <w:rPr>
          <w:rFonts w:ascii="Times New Roman" w:hAnsi="Times New Roman" w:cs="Times New Roman"/>
          <w:sz w:val="24"/>
        </w:rPr>
        <w:t>5</w:t>
      </w:r>
      <w:r w:rsidRPr="00B13F51">
        <w:rPr>
          <w:rFonts w:ascii="Times New Roman" w:hAnsi="Times New Roman" w:cs="Times New Roman"/>
          <w:sz w:val="24"/>
        </w:rPr>
        <w:t>:</w:t>
      </w:r>
      <w:r w:rsidR="00CF27C9">
        <w:rPr>
          <w:rFonts w:ascii="Times New Roman" w:hAnsi="Times New Roman" w:cs="Times New Roman"/>
          <w:sz w:val="24"/>
        </w:rPr>
        <w:t>2</w:t>
      </w:r>
      <w:r w:rsidRPr="00B13F51">
        <w:rPr>
          <w:rFonts w:ascii="Times New Roman" w:hAnsi="Times New Roman" w:cs="Times New Roman"/>
          <w:sz w:val="24"/>
        </w:rPr>
        <w:t>0 hodin</w:t>
      </w:r>
    </w:p>
    <w:p w:rsidR="00023628" w:rsidRDefault="0007440B" w:rsidP="006E3432">
      <w:pPr>
        <w:jc w:val="both"/>
        <w:rPr>
          <w:rFonts w:ascii="Times New Roman" w:hAnsi="Times New Roman" w:cs="Times New Roman"/>
          <w:sz w:val="24"/>
        </w:rPr>
      </w:pPr>
      <w:r w:rsidRPr="00B13F51">
        <w:rPr>
          <w:rFonts w:ascii="Times New Roman" w:hAnsi="Times New Roman" w:cs="Times New Roman"/>
          <w:sz w:val="24"/>
        </w:rPr>
        <w:t xml:space="preserve">Jednání </w:t>
      </w:r>
      <w:r w:rsidR="00CF27C9">
        <w:rPr>
          <w:rFonts w:ascii="Times New Roman" w:hAnsi="Times New Roman" w:cs="Times New Roman"/>
          <w:sz w:val="24"/>
        </w:rPr>
        <w:t>5</w:t>
      </w:r>
      <w:r w:rsidRPr="00B13F51">
        <w:rPr>
          <w:rFonts w:ascii="Times New Roman" w:hAnsi="Times New Roman" w:cs="Times New Roman"/>
          <w:sz w:val="24"/>
        </w:rPr>
        <w:t xml:space="preserve">. zasedání Zastupitelstva městského obvodu Plzeň 4 zahájil a jeho průběh řídil starosta MO4 Tomáš Soukup (dále jen ST). Přivítal přítomné a konstatoval, že na začátku jednání je přítomno </w:t>
      </w:r>
      <w:r w:rsidR="00EB4B6F" w:rsidRPr="00EB4B6F">
        <w:rPr>
          <w:rFonts w:ascii="Times New Roman" w:hAnsi="Times New Roman" w:cs="Times New Roman"/>
          <w:sz w:val="24"/>
        </w:rPr>
        <w:t>23</w:t>
      </w:r>
      <w:r w:rsidRPr="00B13F51">
        <w:rPr>
          <w:rFonts w:ascii="Times New Roman" w:hAnsi="Times New Roman" w:cs="Times New Roman"/>
          <w:sz w:val="24"/>
        </w:rPr>
        <w:t xml:space="preserve"> členů ZMO P4 a jednání je usnášeníschopné.</w:t>
      </w:r>
    </w:p>
    <w:p w:rsidR="00A8693D" w:rsidRDefault="006E3432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br/>
      </w:r>
      <w:r w:rsidR="00A8693D">
        <w:rPr>
          <w:rFonts w:ascii="Times New Roman" w:hAnsi="Times New Roman" w:cs="Times New Roman"/>
          <w:b/>
          <w:sz w:val="24"/>
          <w:u w:val="single"/>
        </w:rPr>
        <w:t xml:space="preserve">1. ORG/1 </w:t>
      </w:r>
      <w:r w:rsidR="00FE26AB">
        <w:rPr>
          <w:rFonts w:ascii="Times New Roman" w:hAnsi="Times New Roman" w:cs="Times New Roman"/>
          <w:b/>
          <w:sz w:val="24"/>
          <w:u w:val="single"/>
        </w:rPr>
        <w:t>–</w:t>
      </w:r>
      <w:r w:rsidR="00A8693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E26AB">
        <w:rPr>
          <w:rFonts w:ascii="Times New Roman" w:hAnsi="Times New Roman" w:cs="Times New Roman"/>
          <w:b/>
          <w:sz w:val="24"/>
          <w:u w:val="single"/>
        </w:rPr>
        <w:t>Složení slibu a s</w:t>
      </w:r>
      <w:r w:rsidR="00A8693D">
        <w:rPr>
          <w:rFonts w:ascii="Times New Roman" w:hAnsi="Times New Roman" w:cs="Times New Roman"/>
          <w:b/>
          <w:sz w:val="24"/>
          <w:u w:val="single"/>
        </w:rPr>
        <w:t>chválení programu</w:t>
      </w:r>
    </w:p>
    <w:p w:rsidR="00FE26AB" w:rsidRPr="00FE26AB" w:rsidRDefault="00FE26AB" w:rsidP="0077219D">
      <w:pPr>
        <w:jc w:val="both"/>
        <w:rPr>
          <w:rFonts w:ascii="Times New Roman" w:hAnsi="Times New Roman" w:cs="Times New Roman"/>
          <w:sz w:val="24"/>
        </w:rPr>
      </w:pPr>
      <w:r w:rsidRPr="00FE26AB">
        <w:rPr>
          <w:rFonts w:ascii="Times New Roman" w:hAnsi="Times New Roman" w:cs="Times New Roman"/>
          <w:sz w:val="24"/>
        </w:rPr>
        <w:t xml:space="preserve">ST – </w:t>
      </w:r>
      <w:r w:rsidR="0077219D">
        <w:rPr>
          <w:rFonts w:ascii="Times New Roman" w:hAnsi="Times New Roman" w:cs="Times New Roman"/>
          <w:sz w:val="24"/>
        </w:rPr>
        <w:t xml:space="preserve">vítá p. Větrovce a </w:t>
      </w:r>
      <w:r w:rsidRPr="00FE26AB">
        <w:rPr>
          <w:rFonts w:ascii="Times New Roman" w:hAnsi="Times New Roman" w:cs="Times New Roman"/>
          <w:sz w:val="24"/>
        </w:rPr>
        <w:t xml:space="preserve">oznamuje, že nyní proběhne složení slibu. Vyzve přítomné, aby povstali ke složení slibu a požádá o přečtení znění slibu: </w:t>
      </w:r>
      <w:r w:rsidRPr="0077219D">
        <w:rPr>
          <w:rFonts w:ascii="Times New Roman" w:hAnsi="Times New Roman" w:cs="Times New Roman"/>
          <w:b/>
          <w:sz w:val="24"/>
        </w:rPr>
        <w:t>„Slibuji věrnost České republice. Slibuji na svou čest a svědomí, že svoji funkci budu vykonávat svědomitě, v zájmu městského obvodu a jeho občanů a řídit se Ústavou a zákony České republiky.“</w:t>
      </w:r>
      <w:r w:rsidRPr="00FE26AB">
        <w:rPr>
          <w:rFonts w:ascii="Times New Roman" w:hAnsi="Times New Roman" w:cs="Times New Roman"/>
          <w:sz w:val="24"/>
        </w:rPr>
        <w:t xml:space="preserve"> P. </w:t>
      </w:r>
      <w:r>
        <w:rPr>
          <w:rFonts w:ascii="Times New Roman" w:hAnsi="Times New Roman" w:cs="Times New Roman"/>
          <w:sz w:val="24"/>
        </w:rPr>
        <w:t>Větrovec</w:t>
      </w:r>
      <w:r w:rsidRPr="00FE26AB">
        <w:rPr>
          <w:rFonts w:ascii="Times New Roman" w:hAnsi="Times New Roman" w:cs="Times New Roman"/>
          <w:sz w:val="24"/>
        </w:rPr>
        <w:t xml:space="preserve"> do rukou ST p. Tomáše Soukupa skládá slib pronesením slova „slibuji“, který stvrdí svým podpisem.</w:t>
      </w:r>
    </w:p>
    <w:tbl>
      <w:tblPr>
        <w:tblW w:w="106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648"/>
        <w:gridCol w:w="1402"/>
        <w:gridCol w:w="1402"/>
        <w:gridCol w:w="1611"/>
        <w:gridCol w:w="120"/>
      </w:tblGrid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 xml:space="preserve">Organizační záležitosti - složení slibu nového </w:t>
            </w:r>
            <w:proofErr w:type="gramStart"/>
            <w:r w:rsidRPr="003C346C">
              <w:rPr>
                <w:sz w:val="24"/>
                <w:szCs w:val="24"/>
              </w:rPr>
              <w:t>zastupitele  Schválení</w:t>
            </w:r>
            <w:proofErr w:type="gramEnd"/>
            <w:r w:rsidRPr="003C346C">
              <w:rPr>
                <w:sz w:val="24"/>
                <w:szCs w:val="24"/>
              </w:rPr>
              <w:t xml:space="preserve"> programu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ORG/2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2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Jmenování ověřovatelů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ORG/3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3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Volba návrhové komise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ORG/4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4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Přehled hospodaření MO Plzeň 4 za 1. - 3. čtvrtletí roku 2024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FIN/1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5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Změny rozpočtu MO Plzeň 4 na rok 2024 - souhrnné rozpočtové opatření č. 20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FIN/2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6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bookmarkStart w:id="0" w:name="_Hlk184387923"/>
            <w:r w:rsidRPr="003C346C">
              <w:rPr>
                <w:sz w:val="24"/>
                <w:szCs w:val="24"/>
              </w:rPr>
              <w:t xml:space="preserve">Nakládání s pozemky – stanovisko ke svěř. </w:t>
            </w:r>
            <w:proofErr w:type="spellStart"/>
            <w:r w:rsidRPr="003C346C">
              <w:rPr>
                <w:sz w:val="24"/>
                <w:szCs w:val="24"/>
              </w:rPr>
              <w:t>poz</w:t>
            </w:r>
            <w:proofErr w:type="spellEnd"/>
            <w:r w:rsidRPr="003C346C">
              <w:rPr>
                <w:sz w:val="24"/>
                <w:szCs w:val="24"/>
              </w:rPr>
              <w:t xml:space="preserve">. </w:t>
            </w:r>
            <w:proofErr w:type="spellStart"/>
            <w:r w:rsidRPr="003C346C">
              <w:rPr>
                <w:sz w:val="24"/>
                <w:szCs w:val="24"/>
              </w:rPr>
              <w:t>p.č</w:t>
            </w:r>
            <w:proofErr w:type="spellEnd"/>
            <w:r w:rsidRPr="003C346C">
              <w:rPr>
                <w:sz w:val="24"/>
                <w:szCs w:val="24"/>
              </w:rPr>
              <w:t xml:space="preserve">. 694/14, 702/1, 2, 3, 4, </w:t>
            </w:r>
            <w:proofErr w:type="spellStart"/>
            <w:r w:rsidRPr="003C346C">
              <w:rPr>
                <w:sz w:val="24"/>
                <w:szCs w:val="24"/>
              </w:rPr>
              <w:t>k.ú</w:t>
            </w:r>
            <w:proofErr w:type="spellEnd"/>
            <w:r w:rsidRPr="003C346C">
              <w:rPr>
                <w:sz w:val="24"/>
                <w:szCs w:val="24"/>
              </w:rPr>
              <w:t xml:space="preserve">. </w:t>
            </w:r>
            <w:proofErr w:type="spellStart"/>
            <w:r w:rsidRPr="003C346C">
              <w:rPr>
                <w:sz w:val="24"/>
                <w:szCs w:val="24"/>
              </w:rPr>
              <w:t>Lobzy</w:t>
            </w:r>
            <w:proofErr w:type="spellEnd"/>
            <w:r w:rsidRPr="003C346C">
              <w:rPr>
                <w:sz w:val="24"/>
                <w:szCs w:val="24"/>
              </w:rPr>
              <w:t xml:space="preserve"> do </w:t>
            </w:r>
            <w:proofErr w:type="spellStart"/>
            <w:r w:rsidRPr="003C346C">
              <w:rPr>
                <w:sz w:val="24"/>
                <w:szCs w:val="24"/>
              </w:rPr>
              <w:t>trv</w:t>
            </w:r>
            <w:proofErr w:type="spellEnd"/>
            <w:r w:rsidRPr="003C346C">
              <w:rPr>
                <w:sz w:val="24"/>
                <w:szCs w:val="24"/>
              </w:rPr>
              <w:t xml:space="preserve">. </w:t>
            </w:r>
            <w:proofErr w:type="spellStart"/>
            <w:r w:rsidRPr="003C346C">
              <w:rPr>
                <w:sz w:val="24"/>
                <w:szCs w:val="24"/>
              </w:rPr>
              <w:t>spr</w:t>
            </w:r>
            <w:proofErr w:type="spellEnd"/>
            <w:r w:rsidRPr="003C346C">
              <w:rPr>
                <w:sz w:val="24"/>
                <w:szCs w:val="24"/>
              </w:rPr>
              <w:t xml:space="preserve">. MO P4, a převod do </w:t>
            </w:r>
            <w:proofErr w:type="spellStart"/>
            <w:r w:rsidRPr="003C346C">
              <w:rPr>
                <w:sz w:val="24"/>
                <w:szCs w:val="24"/>
              </w:rPr>
              <w:t>rozp</w:t>
            </w:r>
            <w:proofErr w:type="spellEnd"/>
            <w:r w:rsidRPr="003C346C">
              <w:rPr>
                <w:sz w:val="24"/>
                <w:szCs w:val="24"/>
              </w:rPr>
              <w:t xml:space="preserve">. ONM MMP na výkup </w:t>
            </w:r>
            <w:proofErr w:type="spellStart"/>
            <w:r w:rsidRPr="003C346C">
              <w:rPr>
                <w:sz w:val="24"/>
                <w:szCs w:val="24"/>
              </w:rPr>
              <w:t>poz</w:t>
            </w:r>
            <w:proofErr w:type="spellEnd"/>
            <w:r w:rsidRPr="003C346C">
              <w:rPr>
                <w:sz w:val="24"/>
                <w:szCs w:val="24"/>
              </w:rPr>
              <w:t xml:space="preserve">. pro rozšíření areálu Lobezských luk a s tím spojená změna </w:t>
            </w:r>
            <w:proofErr w:type="spellStart"/>
            <w:r w:rsidRPr="003C346C">
              <w:rPr>
                <w:sz w:val="24"/>
                <w:szCs w:val="24"/>
              </w:rPr>
              <w:t>rozp</w:t>
            </w:r>
            <w:proofErr w:type="spellEnd"/>
            <w:r w:rsidRPr="003C346C">
              <w:rPr>
                <w:sz w:val="24"/>
                <w:szCs w:val="24"/>
              </w:rPr>
              <w:t>. MO P4 na r. 2024 – RO č. 21 (B.D.)</w:t>
            </w:r>
            <w:bookmarkEnd w:id="0"/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FIN/3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7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bookmarkStart w:id="1" w:name="_Hlk184388046"/>
            <w:r w:rsidRPr="003C346C">
              <w:rPr>
                <w:sz w:val="24"/>
                <w:szCs w:val="24"/>
              </w:rPr>
              <w:t xml:space="preserve">Blokace prostředků ve FRR MO Plzeň 4 k převodu do rozpočtu SVS MP na akci Cyklostezka </w:t>
            </w:r>
            <w:proofErr w:type="gramStart"/>
            <w:r w:rsidRPr="003C346C">
              <w:rPr>
                <w:sz w:val="24"/>
                <w:szCs w:val="24"/>
              </w:rPr>
              <w:t>Chlumek - Doubravka</w:t>
            </w:r>
            <w:bookmarkEnd w:id="1"/>
            <w:proofErr w:type="gramEnd"/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FIN/4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8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bookmarkStart w:id="2" w:name="_Hlk184388076"/>
            <w:r w:rsidRPr="003C346C">
              <w:rPr>
                <w:sz w:val="24"/>
                <w:szCs w:val="24"/>
              </w:rPr>
              <w:t xml:space="preserve">Blokace prostředků ve FRR MO Plzeň 4 k převodu do rozpočtu ONM MMP na výkup pozemku v </w:t>
            </w:r>
            <w:proofErr w:type="spellStart"/>
            <w:r w:rsidRPr="003C346C">
              <w:rPr>
                <w:sz w:val="24"/>
                <w:szCs w:val="24"/>
              </w:rPr>
              <w:t>Lobzích</w:t>
            </w:r>
            <w:proofErr w:type="spellEnd"/>
            <w:r w:rsidRPr="003C346C">
              <w:rPr>
                <w:sz w:val="24"/>
                <w:szCs w:val="24"/>
              </w:rPr>
              <w:t xml:space="preserve"> – ul. Na Hraně</w:t>
            </w:r>
            <w:bookmarkEnd w:id="2"/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FIN/5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9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bookmarkStart w:id="3" w:name="_Hlk184388112"/>
            <w:r w:rsidRPr="003C346C">
              <w:rPr>
                <w:sz w:val="24"/>
                <w:szCs w:val="24"/>
              </w:rPr>
              <w:t xml:space="preserve">Rozpočet na rok 2025, střednědobý výhled rozpočtu v letech </w:t>
            </w:r>
            <w:proofErr w:type="gramStart"/>
            <w:r w:rsidRPr="003C346C">
              <w:rPr>
                <w:sz w:val="24"/>
                <w:szCs w:val="24"/>
              </w:rPr>
              <w:t>2026 - 2028</w:t>
            </w:r>
            <w:bookmarkEnd w:id="3"/>
            <w:proofErr w:type="gramEnd"/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FIN/6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10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Vyhlášení dotačních programů pro rok 2025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FIN/7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11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bookmarkStart w:id="4" w:name="_Hlk184388189"/>
            <w:r w:rsidRPr="003C346C">
              <w:rPr>
                <w:sz w:val="24"/>
                <w:szCs w:val="24"/>
              </w:rPr>
              <w:t xml:space="preserve">Obecně závazná vyhláška č. …/2024, kterou se mění obecně závazná vyhláška statutárního města Plzně č. </w:t>
            </w:r>
            <w:r w:rsidRPr="003C346C">
              <w:rPr>
                <w:sz w:val="24"/>
                <w:szCs w:val="24"/>
              </w:rPr>
              <w:lastRenderedPageBreak/>
              <w:t>6/2021, o místním poplatku z pobytu, ve znění vyhlášky č. 3/2022</w:t>
            </w:r>
            <w:bookmarkEnd w:id="4"/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lastRenderedPageBreak/>
              <w:t>FIN/8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12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Plán investic MO Plzeň 4 v roce 2025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SSI/1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13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Schválení návrhu termínů zasedání ZMO P4 v roce 2025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ORG/1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rPr>
          <w:gridAfter w:val="1"/>
          <w:wAfter w:w="120" w:type="dxa"/>
        </w:trPr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14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Splněná a prodlužovaná usnesení ZMO P4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ODT/1</w:t>
            </w:r>
          </w:p>
        </w:tc>
        <w:tc>
          <w:tcPr>
            <w:tcW w:w="1402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15BBF" w:rsidRPr="0041327D" w:rsidRDefault="00115BBF" w:rsidP="00115BBF">
            <w:pPr>
              <w:pStyle w:val="Tabulka"/>
              <w:rPr>
                <w:sz w:val="24"/>
                <w:szCs w:val="24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15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Informativní zprávy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ODT/2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16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Stanovení odměn za výkon funkce neuvolněným členům ZMO Plzeň 4, stanovení pravidel odměňování členů komisí RMO P4 a výborů ZMO P4, kteří nejsou zastupiteli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ODT/3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17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Změna Zásad vydávání radničního periodika „Doubravecké listy“ a změna redakční rady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ODT/4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18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Zpráva o činnosti KV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KV/1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19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Zpráva o činnosti RMO P4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ST/1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20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Změny rozpočtu MO Plzeň 4 na rok 2024 – souhrnné rozpočtové opatření č. 22</w:t>
            </w:r>
            <w:r w:rsidRPr="003C346C">
              <w:rPr>
                <w:i/>
                <w:sz w:val="24"/>
                <w:szCs w:val="24"/>
              </w:rPr>
              <w:t xml:space="preserve"> - předloženo „na stůl“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FIN/9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5BBF" w:rsidRPr="0041327D" w:rsidTr="00115BBF">
        <w:tc>
          <w:tcPr>
            <w:tcW w:w="446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21</w:t>
            </w:r>
          </w:p>
        </w:tc>
        <w:tc>
          <w:tcPr>
            <w:tcW w:w="5648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Různé</w:t>
            </w:r>
          </w:p>
        </w:tc>
        <w:tc>
          <w:tcPr>
            <w:tcW w:w="1402" w:type="dxa"/>
          </w:tcPr>
          <w:p w:rsidR="00115BBF" w:rsidRPr="003C346C" w:rsidRDefault="00115BBF" w:rsidP="00115BBF">
            <w:pPr>
              <w:pStyle w:val="Tabulka"/>
              <w:rPr>
                <w:sz w:val="24"/>
                <w:szCs w:val="24"/>
              </w:rPr>
            </w:pPr>
            <w:r w:rsidRPr="003C346C">
              <w:rPr>
                <w:sz w:val="24"/>
                <w:szCs w:val="24"/>
              </w:rPr>
              <w:t>ORG/5</w:t>
            </w:r>
          </w:p>
        </w:tc>
        <w:tc>
          <w:tcPr>
            <w:tcW w:w="3133" w:type="dxa"/>
            <w:gridSpan w:val="3"/>
          </w:tcPr>
          <w:p w:rsidR="00115BBF" w:rsidRPr="0041327D" w:rsidRDefault="00115BBF" w:rsidP="00115BBF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346C" w:rsidRDefault="003C346C" w:rsidP="00385B0B">
      <w:pPr>
        <w:jc w:val="both"/>
        <w:rPr>
          <w:rFonts w:ascii="Times New Roman" w:hAnsi="Times New Roman" w:cs="Times New Roman"/>
          <w:sz w:val="24"/>
        </w:rPr>
      </w:pPr>
    </w:p>
    <w:p w:rsidR="00FB63F6" w:rsidRDefault="00826F57" w:rsidP="0089779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informuje o </w:t>
      </w:r>
      <w:r w:rsidR="00FB63F6">
        <w:rPr>
          <w:rFonts w:ascii="Times New Roman" w:hAnsi="Times New Roman" w:cs="Times New Roman"/>
          <w:sz w:val="24"/>
        </w:rPr>
        <w:t>změn</w:t>
      </w:r>
      <w:r w:rsidR="00EB4B6F">
        <w:rPr>
          <w:rFonts w:ascii="Times New Roman" w:hAnsi="Times New Roman" w:cs="Times New Roman"/>
          <w:sz w:val="24"/>
        </w:rPr>
        <w:t>ě</w:t>
      </w:r>
      <w:r w:rsidR="00FB63F6">
        <w:rPr>
          <w:rFonts w:ascii="Times New Roman" w:hAnsi="Times New Roman" w:cs="Times New Roman"/>
          <w:sz w:val="24"/>
        </w:rPr>
        <w:t xml:space="preserve"> v</w:t>
      </w:r>
      <w:r w:rsidR="00EB4B6F">
        <w:rPr>
          <w:rFonts w:ascii="Times New Roman" w:hAnsi="Times New Roman" w:cs="Times New Roman"/>
          <w:sz w:val="24"/>
        </w:rPr>
        <w:t> </w:t>
      </w:r>
      <w:r w:rsidR="00FB63F6">
        <w:rPr>
          <w:rFonts w:ascii="Times New Roman" w:hAnsi="Times New Roman" w:cs="Times New Roman"/>
          <w:sz w:val="24"/>
        </w:rPr>
        <w:t>programu</w:t>
      </w:r>
      <w:r w:rsidR="00EB4B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přidání</w:t>
      </w:r>
      <w:r w:rsidR="00EB4B6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bodu FIN/</w:t>
      </w:r>
      <w:r w:rsidR="007B4EEB">
        <w:rPr>
          <w:rFonts w:ascii="Times New Roman" w:hAnsi="Times New Roman" w:cs="Times New Roman"/>
          <w:sz w:val="24"/>
        </w:rPr>
        <w:t>9</w:t>
      </w:r>
      <w:r w:rsidR="00FB63F6">
        <w:rPr>
          <w:rFonts w:ascii="Times New Roman" w:hAnsi="Times New Roman" w:cs="Times New Roman"/>
          <w:sz w:val="24"/>
        </w:rPr>
        <w:t xml:space="preserve"> Změny rozpočtu MO Plzeň 4 na rok 2024 – souhrnné rozpočtové opatření č. 22 a požádá paní Majerovou o komentář k tomuto bodu</w:t>
      </w:r>
      <w:r>
        <w:rPr>
          <w:rFonts w:ascii="Times New Roman" w:hAnsi="Times New Roman" w:cs="Times New Roman"/>
          <w:sz w:val="24"/>
        </w:rPr>
        <w:t>.</w:t>
      </w:r>
      <w:r w:rsidR="00897791">
        <w:rPr>
          <w:rFonts w:ascii="Times New Roman" w:hAnsi="Times New Roman" w:cs="Times New Roman"/>
          <w:sz w:val="24"/>
        </w:rPr>
        <w:br/>
      </w:r>
    </w:p>
    <w:p w:rsidR="00897791" w:rsidRDefault="00897791" w:rsidP="0089779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pí Majerová – informuje, že se jedná o přijetí dotace pro mateřské školky na projekt Obědy do škol a dále životní prostředí </w:t>
      </w:r>
      <w:r w:rsidR="001B6371">
        <w:rPr>
          <w:rFonts w:ascii="Times New Roman" w:hAnsi="Times New Roman" w:cs="Times New Roman"/>
          <w:sz w:val="24"/>
        </w:rPr>
        <w:t xml:space="preserve">si </w:t>
      </w:r>
      <w:r>
        <w:rPr>
          <w:rFonts w:ascii="Times New Roman" w:hAnsi="Times New Roman" w:cs="Times New Roman"/>
          <w:sz w:val="24"/>
        </w:rPr>
        <w:t>přesouvá 25 tis. Kč z kolonky Provozní výdaje ŽP na ŽP Doprava na opravu radaru</w:t>
      </w:r>
      <w:r w:rsidR="001B6371">
        <w:rPr>
          <w:rFonts w:ascii="Times New Roman" w:hAnsi="Times New Roman" w:cs="Times New Roman"/>
          <w:sz w:val="24"/>
        </w:rPr>
        <w:t xml:space="preserve"> v Červeném Hrádku</w:t>
      </w:r>
      <w:r>
        <w:rPr>
          <w:rFonts w:ascii="Times New Roman" w:hAnsi="Times New Roman" w:cs="Times New Roman"/>
          <w:sz w:val="24"/>
        </w:rPr>
        <w:t xml:space="preserve">.  </w:t>
      </w:r>
    </w:p>
    <w:p w:rsidR="00B40D70" w:rsidRDefault="00B40D70" w:rsidP="00B40D70">
      <w:pPr>
        <w:spacing w:after="0"/>
        <w:rPr>
          <w:rFonts w:ascii="Times New Roman" w:hAnsi="Times New Roman" w:cs="Times New Roman"/>
          <w:sz w:val="24"/>
        </w:rPr>
      </w:pPr>
    </w:p>
    <w:p w:rsidR="001B6371" w:rsidRDefault="009F65C1" w:rsidP="00E516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1B6371">
        <w:rPr>
          <w:rFonts w:ascii="Times New Roman" w:hAnsi="Times New Roman" w:cs="Times New Roman"/>
          <w:sz w:val="24"/>
        </w:rPr>
        <w:t xml:space="preserve">. Hajšman – žádá o doplnění do programu bod </w:t>
      </w:r>
      <w:r w:rsidR="00D27ADF">
        <w:rPr>
          <w:rFonts w:ascii="Times New Roman" w:hAnsi="Times New Roman" w:cs="Times New Roman"/>
          <w:sz w:val="24"/>
        </w:rPr>
        <w:t>U</w:t>
      </w:r>
      <w:r w:rsidR="001B6371">
        <w:rPr>
          <w:rFonts w:ascii="Times New Roman" w:hAnsi="Times New Roman" w:cs="Times New Roman"/>
          <w:sz w:val="24"/>
        </w:rPr>
        <w:t xml:space="preserve">mísťování výdejních boxů. </w:t>
      </w:r>
    </w:p>
    <w:p w:rsidR="00271B61" w:rsidRDefault="001B6371" w:rsidP="009F6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ST – navrhuje </w:t>
      </w:r>
      <w:r w:rsidR="00271B61">
        <w:rPr>
          <w:rFonts w:ascii="Times New Roman" w:hAnsi="Times New Roman" w:cs="Times New Roman"/>
          <w:sz w:val="24"/>
        </w:rPr>
        <w:t xml:space="preserve">po předchozí přípravě </w:t>
      </w:r>
      <w:r w:rsidR="00E516E0">
        <w:rPr>
          <w:rFonts w:ascii="Times New Roman" w:hAnsi="Times New Roman" w:cs="Times New Roman"/>
          <w:sz w:val="24"/>
        </w:rPr>
        <w:t xml:space="preserve">projednání bodu </w:t>
      </w:r>
      <w:r w:rsidR="00D27ADF">
        <w:rPr>
          <w:rFonts w:ascii="Times New Roman" w:hAnsi="Times New Roman" w:cs="Times New Roman"/>
          <w:sz w:val="24"/>
        </w:rPr>
        <w:t xml:space="preserve">na ZMO P4 </w:t>
      </w:r>
      <w:r w:rsidR="00E516E0">
        <w:rPr>
          <w:rFonts w:ascii="Times New Roman" w:hAnsi="Times New Roman" w:cs="Times New Roman"/>
          <w:sz w:val="24"/>
        </w:rPr>
        <w:t>v lednu 2025.</w:t>
      </w:r>
    </w:p>
    <w:p w:rsidR="00271B61" w:rsidRDefault="00271B61" w:rsidP="00B40D70">
      <w:pPr>
        <w:spacing w:after="0"/>
        <w:rPr>
          <w:rFonts w:ascii="Times New Roman" w:hAnsi="Times New Roman" w:cs="Times New Roman"/>
          <w:sz w:val="24"/>
        </w:rPr>
      </w:pPr>
    </w:p>
    <w:p w:rsidR="009F65C1" w:rsidRDefault="00271B61" w:rsidP="009F6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Hajšman – doplňuje, že se jedná o konkrétní případ umístění 4 výdejních boxů</w:t>
      </w:r>
      <w:r w:rsidR="009F65C1">
        <w:rPr>
          <w:rFonts w:ascii="Times New Roman" w:hAnsi="Times New Roman" w:cs="Times New Roman"/>
          <w:sz w:val="24"/>
        </w:rPr>
        <w:t xml:space="preserve"> v ulici Třešňová</w:t>
      </w:r>
      <w:r>
        <w:rPr>
          <w:rFonts w:ascii="Times New Roman" w:hAnsi="Times New Roman" w:cs="Times New Roman"/>
          <w:sz w:val="24"/>
        </w:rPr>
        <w:t>.</w:t>
      </w:r>
      <w:r w:rsidR="009F65C1">
        <w:rPr>
          <w:rFonts w:ascii="Times New Roman" w:hAnsi="Times New Roman" w:cs="Times New Roman"/>
          <w:sz w:val="24"/>
        </w:rPr>
        <w:t xml:space="preserve"> Navrhuje projednat bod v bodě Různé. </w:t>
      </w:r>
      <w:r w:rsidR="009F65C1">
        <w:rPr>
          <w:rFonts w:ascii="Times New Roman" w:hAnsi="Times New Roman" w:cs="Times New Roman"/>
          <w:sz w:val="24"/>
        </w:rPr>
        <w:br/>
      </w:r>
    </w:p>
    <w:p w:rsidR="009F65C1" w:rsidRDefault="00271B61" w:rsidP="009F6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</w:t>
      </w:r>
      <w:r w:rsidR="00D27ADF">
        <w:rPr>
          <w:rFonts w:ascii="Times New Roman" w:hAnsi="Times New Roman" w:cs="Times New Roman"/>
          <w:sz w:val="24"/>
        </w:rPr>
        <w:t xml:space="preserve">rovněž </w:t>
      </w:r>
      <w:r>
        <w:rPr>
          <w:rFonts w:ascii="Times New Roman" w:hAnsi="Times New Roman" w:cs="Times New Roman"/>
          <w:sz w:val="24"/>
        </w:rPr>
        <w:t xml:space="preserve">navrhuje projednat </w:t>
      </w:r>
      <w:r w:rsidR="00E516E0">
        <w:rPr>
          <w:rFonts w:ascii="Times New Roman" w:hAnsi="Times New Roman" w:cs="Times New Roman"/>
          <w:sz w:val="24"/>
        </w:rPr>
        <w:t xml:space="preserve">problematiku v bodě </w:t>
      </w:r>
      <w:r w:rsidR="009F65C1">
        <w:rPr>
          <w:rFonts w:ascii="Times New Roman" w:hAnsi="Times New Roman" w:cs="Times New Roman"/>
          <w:sz w:val="24"/>
        </w:rPr>
        <w:t>R</w:t>
      </w:r>
      <w:r w:rsidR="00E516E0">
        <w:rPr>
          <w:rFonts w:ascii="Times New Roman" w:hAnsi="Times New Roman" w:cs="Times New Roman"/>
          <w:sz w:val="24"/>
        </w:rPr>
        <w:t xml:space="preserve">ůzné. </w:t>
      </w:r>
    </w:p>
    <w:p w:rsidR="009F65C1" w:rsidRDefault="009F65C1" w:rsidP="009F6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65C1" w:rsidRDefault="009F65C1" w:rsidP="009F6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Hajšman – souhlasí.</w:t>
      </w:r>
    </w:p>
    <w:p w:rsidR="001B6371" w:rsidRDefault="001B6371" w:rsidP="009F6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85B0B" w:rsidRPr="00FF6C25" w:rsidRDefault="00385B0B" w:rsidP="00385B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</w:t>
      </w:r>
      <w:r w:rsidRPr="00FF6C25">
        <w:rPr>
          <w:rFonts w:ascii="Times New Roman" w:hAnsi="Times New Roman" w:cs="Times New Roman"/>
          <w:sz w:val="24"/>
        </w:rPr>
        <w:t xml:space="preserve">dává hlasovat o navrženém programu zasedání. </w:t>
      </w:r>
    </w:p>
    <w:p w:rsidR="00385B0B" w:rsidRDefault="00385B0B" w:rsidP="00385B0B">
      <w:pPr>
        <w:rPr>
          <w:rFonts w:ascii="Times New Roman" w:hAnsi="Times New Roman" w:cs="Times New Roman"/>
          <w:sz w:val="24"/>
        </w:rPr>
      </w:pPr>
      <w:r w:rsidRPr="00FF6C25">
        <w:rPr>
          <w:rFonts w:ascii="Times New Roman" w:hAnsi="Times New Roman" w:cs="Times New Roman"/>
          <w:sz w:val="24"/>
        </w:rPr>
        <w:t>Hlasování:</w:t>
      </w:r>
      <w:r w:rsidRPr="00FF6C25">
        <w:rPr>
          <w:rFonts w:ascii="Times New Roman" w:hAnsi="Times New Roman" w:cs="Times New Roman"/>
          <w:sz w:val="24"/>
        </w:rPr>
        <w:tab/>
        <w:t>pro</w:t>
      </w:r>
      <w:r w:rsidRPr="00FF6C25">
        <w:rPr>
          <w:rFonts w:ascii="Times New Roman" w:hAnsi="Times New Roman" w:cs="Times New Roman"/>
          <w:sz w:val="24"/>
        </w:rPr>
        <w:tab/>
      </w:r>
      <w:r w:rsidR="00FB14E5" w:rsidRPr="00FB14E5">
        <w:rPr>
          <w:rFonts w:ascii="Times New Roman" w:hAnsi="Times New Roman" w:cs="Times New Roman"/>
          <w:sz w:val="24"/>
        </w:rPr>
        <w:t>23</w:t>
      </w:r>
      <w:r w:rsidRPr="00FF6C25">
        <w:rPr>
          <w:rFonts w:ascii="Times New Roman" w:hAnsi="Times New Roman" w:cs="Times New Roman"/>
          <w:sz w:val="24"/>
        </w:rPr>
        <w:tab/>
        <w:t>proti</w:t>
      </w:r>
      <w:r w:rsidRPr="00FF6C25">
        <w:rPr>
          <w:rFonts w:ascii="Times New Roman" w:hAnsi="Times New Roman" w:cs="Times New Roman"/>
          <w:sz w:val="24"/>
        </w:rPr>
        <w:tab/>
        <w:t>0</w:t>
      </w:r>
      <w:r w:rsidRPr="00FF6C25">
        <w:rPr>
          <w:rFonts w:ascii="Times New Roman" w:hAnsi="Times New Roman" w:cs="Times New Roman"/>
          <w:sz w:val="24"/>
        </w:rPr>
        <w:tab/>
      </w:r>
      <w:bookmarkStart w:id="5" w:name="_Hlk177451177"/>
      <w:r w:rsidR="00592B07">
        <w:rPr>
          <w:rFonts w:ascii="Times New Roman" w:hAnsi="Times New Roman" w:cs="Times New Roman"/>
          <w:sz w:val="24"/>
        </w:rPr>
        <w:t>zdržel se</w:t>
      </w:r>
      <w:bookmarkEnd w:id="5"/>
      <w:r w:rsidRPr="00FF6C25">
        <w:rPr>
          <w:rFonts w:ascii="Times New Roman" w:hAnsi="Times New Roman" w:cs="Times New Roman"/>
          <w:sz w:val="24"/>
        </w:rPr>
        <w:tab/>
      </w:r>
      <w:r w:rsidRPr="00D365C5">
        <w:rPr>
          <w:rFonts w:ascii="Times New Roman" w:hAnsi="Times New Roman" w:cs="Times New Roman"/>
          <w:sz w:val="24"/>
        </w:rPr>
        <w:t>0</w:t>
      </w:r>
    </w:p>
    <w:p w:rsidR="00D27ADF" w:rsidRDefault="00233019" w:rsidP="00023628">
      <w:pPr>
        <w:rPr>
          <w:rFonts w:ascii="Times New Roman" w:hAnsi="Times New Roman" w:cs="Times New Roman"/>
          <w:b/>
          <w:sz w:val="24"/>
          <w:u w:val="single"/>
        </w:rPr>
      </w:pPr>
      <w:r w:rsidRPr="00FF6C25">
        <w:rPr>
          <w:rFonts w:ascii="Times New Roman" w:hAnsi="Times New Roman" w:cs="Times New Roman"/>
          <w:sz w:val="24"/>
        </w:rPr>
        <w:t>Návrh byl přijat.</w:t>
      </w:r>
      <w:r>
        <w:rPr>
          <w:rFonts w:ascii="Times New Roman" w:hAnsi="Times New Roman" w:cs="Times New Roman"/>
          <w:sz w:val="24"/>
        </w:rPr>
        <w:br/>
      </w:r>
    </w:p>
    <w:p w:rsidR="00D27ADF" w:rsidRDefault="00D27ADF" w:rsidP="00023628">
      <w:pPr>
        <w:rPr>
          <w:rFonts w:ascii="Times New Roman" w:hAnsi="Times New Roman" w:cs="Times New Roman"/>
          <w:b/>
          <w:sz w:val="24"/>
          <w:u w:val="single"/>
        </w:rPr>
      </w:pPr>
    </w:p>
    <w:p w:rsidR="00D27ADF" w:rsidRDefault="00D27ADF" w:rsidP="00023628">
      <w:pPr>
        <w:rPr>
          <w:rFonts w:ascii="Times New Roman" w:hAnsi="Times New Roman" w:cs="Times New Roman"/>
          <w:b/>
          <w:sz w:val="24"/>
          <w:u w:val="single"/>
        </w:rPr>
      </w:pPr>
    </w:p>
    <w:p w:rsidR="00A8693D" w:rsidRPr="00D27ADF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2. ORG/</w:t>
      </w:r>
      <w:r w:rsidR="00E3476B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- Jmenování ověřovatelů zápisu</w:t>
      </w:r>
    </w:p>
    <w:p w:rsidR="00385B0B" w:rsidRDefault="00385B0B" w:rsidP="00385B0B">
      <w:pPr>
        <w:jc w:val="both"/>
        <w:rPr>
          <w:rFonts w:ascii="Times New Roman" w:hAnsi="Times New Roman" w:cs="Times New Roman"/>
          <w:sz w:val="24"/>
        </w:rPr>
      </w:pPr>
      <w:r w:rsidRPr="00FF6C25">
        <w:rPr>
          <w:rFonts w:ascii="Times New Roman" w:hAnsi="Times New Roman" w:cs="Times New Roman"/>
          <w:sz w:val="24"/>
        </w:rPr>
        <w:t xml:space="preserve">ST navrhuje jako ověřovatele </w:t>
      </w:r>
      <w:r w:rsidRPr="00E3476B">
        <w:rPr>
          <w:rFonts w:ascii="Times New Roman" w:hAnsi="Times New Roman" w:cs="Times New Roman"/>
          <w:sz w:val="24"/>
        </w:rPr>
        <w:t>zápisu</w:t>
      </w:r>
      <w:r w:rsidR="00B40D70" w:rsidRPr="00E3476B">
        <w:rPr>
          <w:rFonts w:ascii="Times New Roman" w:hAnsi="Times New Roman" w:cs="Times New Roman"/>
          <w:sz w:val="24"/>
        </w:rPr>
        <w:t xml:space="preserve"> p. Bartáka a p. Kub</w:t>
      </w:r>
      <w:r w:rsidR="00E3476B" w:rsidRPr="00E3476B">
        <w:rPr>
          <w:rFonts w:ascii="Times New Roman" w:hAnsi="Times New Roman" w:cs="Times New Roman"/>
          <w:sz w:val="24"/>
        </w:rPr>
        <w:t>i</w:t>
      </w:r>
      <w:r w:rsidR="00B40D70" w:rsidRPr="00E3476B">
        <w:rPr>
          <w:rFonts w:ascii="Times New Roman" w:hAnsi="Times New Roman" w:cs="Times New Roman"/>
          <w:sz w:val="24"/>
        </w:rPr>
        <w:t>na</w:t>
      </w:r>
      <w:r w:rsidR="00901899">
        <w:rPr>
          <w:rFonts w:ascii="Times New Roman" w:hAnsi="Times New Roman" w:cs="Times New Roman"/>
          <w:sz w:val="24"/>
        </w:rPr>
        <w:t>.</w:t>
      </w:r>
      <w:r w:rsidRPr="00FF6C25">
        <w:rPr>
          <w:rFonts w:ascii="Times New Roman" w:hAnsi="Times New Roman" w:cs="Times New Roman"/>
          <w:sz w:val="24"/>
        </w:rPr>
        <w:t xml:space="preserve"> Navržení souhlasí. ST dává hlasovat. </w:t>
      </w:r>
      <w:r w:rsidR="005B2464" w:rsidRPr="005B2464">
        <w:rPr>
          <w:rFonts w:ascii="Times New Roman" w:hAnsi="Times New Roman" w:cs="Times New Roman"/>
          <w:sz w:val="24"/>
        </w:rPr>
        <w:t xml:space="preserve">ST </w:t>
      </w:r>
      <w:r w:rsidR="005B2464">
        <w:rPr>
          <w:rFonts w:ascii="Times New Roman" w:hAnsi="Times New Roman" w:cs="Times New Roman"/>
          <w:sz w:val="24"/>
        </w:rPr>
        <w:t>hlas</w:t>
      </w:r>
      <w:r w:rsidR="00E3476B">
        <w:rPr>
          <w:rFonts w:ascii="Times New Roman" w:hAnsi="Times New Roman" w:cs="Times New Roman"/>
          <w:sz w:val="24"/>
        </w:rPr>
        <w:t>uje</w:t>
      </w:r>
      <w:r w:rsidR="005B2464">
        <w:rPr>
          <w:rFonts w:ascii="Times New Roman" w:hAnsi="Times New Roman" w:cs="Times New Roman"/>
          <w:sz w:val="24"/>
        </w:rPr>
        <w:t xml:space="preserve"> před zvukovým signálem </w:t>
      </w:r>
      <w:r w:rsidR="007A40D1">
        <w:rPr>
          <w:rFonts w:ascii="Times New Roman" w:hAnsi="Times New Roman" w:cs="Times New Roman"/>
          <w:sz w:val="24"/>
        </w:rPr>
        <w:t xml:space="preserve">počátku hlasování </w:t>
      </w:r>
      <w:r w:rsidR="005B2464">
        <w:rPr>
          <w:rFonts w:ascii="Times New Roman" w:hAnsi="Times New Roman" w:cs="Times New Roman"/>
          <w:sz w:val="24"/>
        </w:rPr>
        <w:t xml:space="preserve">a </w:t>
      </w:r>
      <w:r w:rsidR="005B2464" w:rsidRPr="005B2464">
        <w:rPr>
          <w:rFonts w:ascii="Times New Roman" w:hAnsi="Times New Roman" w:cs="Times New Roman"/>
          <w:sz w:val="24"/>
        </w:rPr>
        <w:t>žádá zapsat do zápisu, že hlasuje pro.</w:t>
      </w:r>
    </w:p>
    <w:p w:rsidR="00385B0B" w:rsidRPr="00FF6C25" w:rsidRDefault="00385B0B" w:rsidP="00385B0B">
      <w:pPr>
        <w:rPr>
          <w:rFonts w:ascii="Times New Roman" w:hAnsi="Times New Roman" w:cs="Times New Roman"/>
          <w:sz w:val="24"/>
        </w:rPr>
      </w:pPr>
      <w:r w:rsidRPr="00FF6C25">
        <w:rPr>
          <w:rFonts w:ascii="Times New Roman" w:hAnsi="Times New Roman" w:cs="Times New Roman"/>
          <w:sz w:val="24"/>
        </w:rPr>
        <w:t>Hlasování:</w:t>
      </w:r>
      <w:r w:rsidRPr="00FF6C25">
        <w:rPr>
          <w:rFonts w:ascii="Times New Roman" w:hAnsi="Times New Roman" w:cs="Times New Roman"/>
          <w:sz w:val="24"/>
        </w:rPr>
        <w:tab/>
        <w:t>pro</w:t>
      </w:r>
      <w:r w:rsidRPr="00FF6C25">
        <w:rPr>
          <w:rFonts w:ascii="Times New Roman" w:hAnsi="Times New Roman" w:cs="Times New Roman"/>
          <w:sz w:val="24"/>
        </w:rPr>
        <w:tab/>
      </w:r>
      <w:r w:rsidR="00FB14E5">
        <w:rPr>
          <w:rFonts w:ascii="Times New Roman" w:hAnsi="Times New Roman" w:cs="Times New Roman"/>
          <w:sz w:val="24"/>
        </w:rPr>
        <w:t>2</w:t>
      </w:r>
      <w:r w:rsidR="005B2464">
        <w:rPr>
          <w:rFonts w:ascii="Times New Roman" w:hAnsi="Times New Roman" w:cs="Times New Roman"/>
          <w:sz w:val="24"/>
        </w:rPr>
        <w:t>3</w:t>
      </w:r>
      <w:r w:rsidRPr="00FF6C25">
        <w:rPr>
          <w:rFonts w:ascii="Times New Roman" w:hAnsi="Times New Roman" w:cs="Times New Roman"/>
          <w:sz w:val="24"/>
        </w:rPr>
        <w:tab/>
        <w:t>proti</w:t>
      </w:r>
      <w:r w:rsidRPr="00FF6C25">
        <w:rPr>
          <w:rFonts w:ascii="Times New Roman" w:hAnsi="Times New Roman" w:cs="Times New Roman"/>
          <w:sz w:val="24"/>
        </w:rPr>
        <w:tab/>
        <w:t>0</w:t>
      </w:r>
      <w:r w:rsidRPr="00FF6C25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FF6C25">
        <w:rPr>
          <w:rFonts w:ascii="Times New Roman" w:hAnsi="Times New Roman" w:cs="Times New Roman"/>
          <w:sz w:val="24"/>
        </w:rPr>
        <w:tab/>
        <w:t>0</w:t>
      </w:r>
    </w:p>
    <w:p w:rsidR="001B7F78" w:rsidRDefault="00385B0B" w:rsidP="00023628">
      <w:pPr>
        <w:rPr>
          <w:rFonts w:ascii="Times New Roman" w:hAnsi="Times New Roman" w:cs="Times New Roman"/>
          <w:sz w:val="24"/>
        </w:rPr>
      </w:pPr>
      <w:r w:rsidRPr="00FF6C25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D27ADF" w:rsidRDefault="00D27ADF" w:rsidP="00023628">
      <w:pPr>
        <w:rPr>
          <w:rFonts w:ascii="Times New Roman" w:hAnsi="Times New Roman" w:cs="Times New Roman"/>
          <w:sz w:val="24"/>
        </w:rPr>
      </w:pPr>
    </w:p>
    <w:p w:rsidR="00A8693D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3. ORG/</w:t>
      </w:r>
      <w:r w:rsidR="00CD49F3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- Volba návrhové komise</w:t>
      </w:r>
    </w:p>
    <w:p w:rsidR="00AB275D" w:rsidRDefault="00AB275D" w:rsidP="00AB275D">
      <w:pPr>
        <w:jc w:val="both"/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ST navrhuje jako návrhovou komisi p</w:t>
      </w:r>
      <w:r w:rsidR="00D72277">
        <w:rPr>
          <w:rFonts w:ascii="Times New Roman" w:hAnsi="Times New Roman" w:cs="Times New Roman"/>
          <w:sz w:val="24"/>
        </w:rPr>
        <w:t xml:space="preserve">í </w:t>
      </w:r>
      <w:r w:rsidR="00CD49F3">
        <w:rPr>
          <w:rFonts w:ascii="Times New Roman" w:hAnsi="Times New Roman" w:cs="Times New Roman"/>
          <w:sz w:val="24"/>
        </w:rPr>
        <w:t>Kočov</w:t>
      </w:r>
      <w:r w:rsidR="00EB4B6F">
        <w:rPr>
          <w:rFonts w:ascii="Times New Roman" w:hAnsi="Times New Roman" w:cs="Times New Roman"/>
          <w:sz w:val="24"/>
        </w:rPr>
        <w:t>ou</w:t>
      </w:r>
      <w:r w:rsidR="00D72277">
        <w:rPr>
          <w:rFonts w:ascii="Times New Roman" w:hAnsi="Times New Roman" w:cs="Times New Roman"/>
          <w:sz w:val="24"/>
        </w:rPr>
        <w:t>, p</w:t>
      </w:r>
      <w:r w:rsidR="00CD49F3">
        <w:rPr>
          <w:rFonts w:ascii="Times New Roman" w:hAnsi="Times New Roman" w:cs="Times New Roman"/>
          <w:sz w:val="24"/>
        </w:rPr>
        <w:t>í Klikov</w:t>
      </w:r>
      <w:r w:rsidR="00EB4B6F">
        <w:rPr>
          <w:rFonts w:ascii="Times New Roman" w:hAnsi="Times New Roman" w:cs="Times New Roman"/>
          <w:sz w:val="24"/>
        </w:rPr>
        <w:t>ou</w:t>
      </w:r>
      <w:r w:rsidR="00CD49F3">
        <w:rPr>
          <w:rFonts w:ascii="Times New Roman" w:hAnsi="Times New Roman" w:cs="Times New Roman"/>
          <w:sz w:val="24"/>
        </w:rPr>
        <w:t xml:space="preserve"> </w:t>
      </w:r>
      <w:r w:rsidR="001B7F78">
        <w:rPr>
          <w:rFonts w:ascii="Times New Roman" w:hAnsi="Times New Roman" w:cs="Times New Roman"/>
          <w:sz w:val="24"/>
        </w:rPr>
        <w:t xml:space="preserve">a p. </w:t>
      </w:r>
      <w:proofErr w:type="spellStart"/>
      <w:r w:rsidR="00CD49F3">
        <w:rPr>
          <w:rFonts w:ascii="Times New Roman" w:hAnsi="Times New Roman" w:cs="Times New Roman"/>
          <w:sz w:val="24"/>
        </w:rPr>
        <w:t>Lacyk</w:t>
      </w:r>
      <w:r w:rsidR="00EB4B6F">
        <w:rPr>
          <w:rFonts w:ascii="Times New Roman" w:hAnsi="Times New Roman" w:cs="Times New Roman"/>
          <w:sz w:val="24"/>
        </w:rPr>
        <w:t>a</w:t>
      </w:r>
      <w:proofErr w:type="spellEnd"/>
      <w:r w:rsidR="00EE2BD2">
        <w:rPr>
          <w:rFonts w:ascii="Times New Roman" w:hAnsi="Times New Roman" w:cs="Times New Roman"/>
          <w:sz w:val="24"/>
        </w:rPr>
        <w:t>.</w:t>
      </w:r>
      <w:r w:rsidRPr="00621AC8">
        <w:rPr>
          <w:rFonts w:ascii="Times New Roman" w:hAnsi="Times New Roman" w:cs="Times New Roman"/>
          <w:sz w:val="24"/>
        </w:rPr>
        <w:t xml:space="preserve"> </w:t>
      </w:r>
      <w:r w:rsidRPr="005A4AB0">
        <w:rPr>
          <w:rFonts w:ascii="Times New Roman" w:hAnsi="Times New Roman" w:cs="Times New Roman"/>
          <w:sz w:val="24"/>
        </w:rPr>
        <w:t>Navržen</w:t>
      </w:r>
      <w:r w:rsidR="001B7F78">
        <w:rPr>
          <w:rFonts w:ascii="Times New Roman" w:hAnsi="Times New Roman" w:cs="Times New Roman"/>
          <w:sz w:val="24"/>
        </w:rPr>
        <w:t>í</w:t>
      </w:r>
      <w:r w:rsidRPr="005A4AB0">
        <w:rPr>
          <w:rFonts w:ascii="Times New Roman" w:hAnsi="Times New Roman" w:cs="Times New Roman"/>
          <w:sz w:val="24"/>
        </w:rPr>
        <w:t xml:space="preserve"> souhlasí.</w:t>
      </w:r>
      <w:r>
        <w:rPr>
          <w:rFonts w:ascii="Times New Roman" w:hAnsi="Times New Roman" w:cs="Times New Roman"/>
          <w:sz w:val="24"/>
        </w:rPr>
        <w:t xml:space="preserve"> </w:t>
      </w:r>
      <w:r w:rsidRPr="00FF6C25">
        <w:rPr>
          <w:rFonts w:ascii="Times New Roman" w:hAnsi="Times New Roman" w:cs="Times New Roman"/>
          <w:sz w:val="24"/>
        </w:rPr>
        <w:t xml:space="preserve">ST dává hlasovat. </w:t>
      </w:r>
    </w:p>
    <w:p w:rsidR="00AB275D" w:rsidRDefault="00AB275D" w:rsidP="00AB275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 xml:space="preserve"> 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621AC8">
        <w:rPr>
          <w:rFonts w:ascii="Times New Roman" w:hAnsi="Times New Roman" w:cs="Times New Roman"/>
          <w:sz w:val="24"/>
        </w:rPr>
        <w:t>2</w:t>
      </w:r>
      <w:r w:rsidR="00CD49F3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</w:t>
      </w:r>
    </w:p>
    <w:p w:rsidR="00EC2FA0" w:rsidRDefault="00AB275D" w:rsidP="00023628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D27ADF" w:rsidRDefault="00D27ADF" w:rsidP="00023628">
      <w:pPr>
        <w:rPr>
          <w:rFonts w:ascii="Times New Roman" w:hAnsi="Times New Roman" w:cs="Times New Roman"/>
          <w:sz w:val="24"/>
        </w:rPr>
      </w:pPr>
    </w:p>
    <w:p w:rsidR="00A8693D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4. </w:t>
      </w:r>
      <w:r w:rsidR="00127FAC">
        <w:rPr>
          <w:rFonts w:ascii="Times New Roman" w:hAnsi="Times New Roman" w:cs="Times New Roman"/>
          <w:b/>
          <w:sz w:val="24"/>
          <w:u w:val="single"/>
        </w:rPr>
        <w:t>FIN</w:t>
      </w:r>
      <w:r w:rsidR="00005443">
        <w:rPr>
          <w:rFonts w:ascii="Times New Roman" w:hAnsi="Times New Roman" w:cs="Times New Roman"/>
          <w:b/>
          <w:sz w:val="24"/>
          <w:u w:val="single"/>
        </w:rPr>
        <w:t xml:space="preserve">/1 – </w:t>
      </w:r>
      <w:r w:rsidR="00127FAC">
        <w:rPr>
          <w:rFonts w:ascii="Times New Roman" w:hAnsi="Times New Roman" w:cs="Times New Roman"/>
          <w:b/>
          <w:sz w:val="24"/>
          <w:u w:val="single"/>
        </w:rPr>
        <w:t>Přehled hospodaření MO Plzeň 4 za 1. – 3. čtvrtletí roku 2024</w:t>
      </w:r>
    </w:p>
    <w:p w:rsidR="00AB275D" w:rsidRPr="005A4AB0" w:rsidRDefault="00AB275D" w:rsidP="00AB275D">
      <w:pPr>
        <w:rPr>
          <w:rFonts w:ascii="Times New Roman" w:hAnsi="Times New Roman" w:cs="Times New Roman"/>
          <w:sz w:val="24"/>
        </w:rPr>
      </w:pPr>
      <w:bookmarkStart w:id="6" w:name="_Hlk169599332"/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AB275D" w:rsidRPr="005A4AB0" w:rsidRDefault="00AB275D" w:rsidP="00AB275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EC2FA0" w:rsidRPr="00EC2FA0">
        <w:rPr>
          <w:rFonts w:ascii="Times New Roman" w:hAnsi="Times New Roman" w:cs="Times New Roman"/>
          <w:sz w:val="24"/>
        </w:rPr>
        <w:t>23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AB275D" w:rsidRDefault="00AB275D" w:rsidP="00AB275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A8693D" w:rsidRDefault="00A8693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 </w:t>
      </w:r>
      <w:r w:rsidR="00AB275D">
        <w:rPr>
          <w:rFonts w:ascii="Times New Roman" w:hAnsi="Times New Roman" w:cs="Times New Roman"/>
          <w:b/>
          <w:sz w:val="24"/>
        </w:rPr>
        <w:t>00</w:t>
      </w:r>
      <w:r w:rsidR="005A2AE2">
        <w:rPr>
          <w:rFonts w:ascii="Times New Roman" w:hAnsi="Times New Roman" w:cs="Times New Roman"/>
          <w:b/>
          <w:sz w:val="24"/>
        </w:rPr>
        <w:t>5</w:t>
      </w:r>
      <w:r w:rsidR="00005443">
        <w:rPr>
          <w:rFonts w:ascii="Times New Roman" w:hAnsi="Times New Roman" w:cs="Times New Roman"/>
          <w:b/>
          <w:sz w:val="24"/>
        </w:rPr>
        <w:t>7</w:t>
      </w:r>
      <w:r w:rsidR="00AB275D">
        <w:rPr>
          <w:rFonts w:ascii="Times New Roman" w:hAnsi="Times New Roman" w:cs="Times New Roman"/>
          <w:b/>
          <w:sz w:val="24"/>
        </w:rPr>
        <w:t>/24</w:t>
      </w:r>
    </w:p>
    <w:bookmarkEnd w:id="6"/>
    <w:p w:rsidR="00AC7791" w:rsidRDefault="00AC7791" w:rsidP="00023628">
      <w:pPr>
        <w:rPr>
          <w:rFonts w:ascii="Times New Roman" w:hAnsi="Times New Roman" w:cs="Times New Roman"/>
          <w:sz w:val="24"/>
        </w:rPr>
      </w:pPr>
    </w:p>
    <w:p w:rsidR="00A8693D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5. FIN/</w:t>
      </w:r>
      <w:r w:rsidR="00127FAC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05443">
        <w:rPr>
          <w:rFonts w:ascii="Times New Roman" w:hAnsi="Times New Roman" w:cs="Times New Roman"/>
          <w:b/>
          <w:sz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27FAC">
        <w:rPr>
          <w:rFonts w:ascii="Times New Roman" w:hAnsi="Times New Roman" w:cs="Times New Roman"/>
          <w:b/>
          <w:sz w:val="24"/>
          <w:u w:val="single"/>
        </w:rPr>
        <w:t xml:space="preserve">Změny rozpočtu MO Plzeň 4 na rok 2024 – souhrnné rozpočtové opatření </w:t>
      </w:r>
      <w:r w:rsidR="00127FAC">
        <w:rPr>
          <w:rFonts w:ascii="Times New Roman" w:hAnsi="Times New Roman" w:cs="Times New Roman"/>
          <w:b/>
          <w:sz w:val="24"/>
          <w:u w:val="single"/>
        </w:rPr>
        <w:br/>
        <w:t>č. 20</w:t>
      </w:r>
    </w:p>
    <w:p w:rsidR="00AC7791" w:rsidRPr="005A4AB0" w:rsidRDefault="00AC7791" w:rsidP="00697B9C">
      <w:pPr>
        <w:jc w:val="both"/>
        <w:rPr>
          <w:rFonts w:ascii="Times New Roman" w:hAnsi="Times New Roman" w:cs="Times New Roman"/>
          <w:sz w:val="24"/>
        </w:rPr>
      </w:pPr>
      <w:bookmarkStart w:id="7" w:name="_Hlk169599358"/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  <w:r w:rsidR="00697B9C">
        <w:rPr>
          <w:rFonts w:ascii="Times New Roman" w:hAnsi="Times New Roman" w:cs="Times New Roman"/>
          <w:sz w:val="24"/>
        </w:rPr>
        <w:t xml:space="preserve"> </w:t>
      </w:r>
    </w:p>
    <w:p w:rsidR="00AC7791" w:rsidRPr="00952D13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</w:r>
      <w:r w:rsidRPr="00952D13">
        <w:rPr>
          <w:rFonts w:ascii="Times New Roman" w:hAnsi="Times New Roman" w:cs="Times New Roman"/>
          <w:sz w:val="24"/>
        </w:rPr>
        <w:t>pro</w:t>
      </w:r>
      <w:r w:rsidRPr="00952D13">
        <w:rPr>
          <w:rFonts w:ascii="Times New Roman" w:hAnsi="Times New Roman" w:cs="Times New Roman"/>
          <w:sz w:val="24"/>
        </w:rPr>
        <w:tab/>
      </w:r>
      <w:r w:rsidRPr="00EC2FA0">
        <w:rPr>
          <w:rFonts w:ascii="Times New Roman" w:hAnsi="Times New Roman" w:cs="Times New Roman"/>
          <w:sz w:val="24"/>
        </w:rPr>
        <w:t>2</w:t>
      </w:r>
      <w:r w:rsidR="00EC2FA0">
        <w:rPr>
          <w:rFonts w:ascii="Times New Roman" w:hAnsi="Times New Roman" w:cs="Times New Roman"/>
          <w:sz w:val="24"/>
        </w:rPr>
        <w:t>3</w:t>
      </w:r>
      <w:r w:rsidRPr="00952D13">
        <w:rPr>
          <w:rFonts w:ascii="Times New Roman" w:hAnsi="Times New Roman" w:cs="Times New Roman"/>
          <w:sz w:val="24"/>
        </w:rPr>
        <w:tab/>
        <w:t>proti</w:t>
      </w:r>
      <w:r w:rsidRPr="00952D13">
        <w:rPr>
          <w:rFonts w:ascii="Times New Roman" w:hAnsi="Times New Roman" w:cs="Times New Roman"/>
          <w:sz w:val="24"/>
        </w:rPr>
        <w:tab/>
        <w:t>0</w:t>
      </w:r>
      <w:r w:rsidRPr="00952D13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952D13">
        <w:rPr>
          <w:rFonts w:ascii="Times New Roman" w:hAnsi="Times New Roman" w:cs="Times New Roman"/>
          <w:sz w:val="24"/>
        </w:rPr>
        <w:tab/>
        <w:t>0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bookmarkEnd w:id="7"/>
    <w:p w:rsidR="00EC2FA0" w:rsidRPr="005621C7" w:rsidRDefault="00AC7791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   00</w:t>
      </w:r>
      <w:r w:rsidR="005A2AE2">
        <w:rPr>
          <w:rFonts w:ascii="Times New Roman" w:hAnsi="Times New Roman" w:cs="Times New Roman"/>
          <w:b/>
          <w:sz w:val="24"/>
        </w:rPr>
        <w:t>5</w:t>
      </w:r>
      <w:r w:rsidR="00697B9C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/24</w:t>
      </w:r>
      <w:r w:rsidR="00EC2FA0">
        <w:rPr>
          <w:rFonts w:ascii="Times New Roman" w:hAnsi="Times New Roman" w:cs="Times New Roman"/>
          <w:b/>
          <w:sz w:val="24"/>
        </w:rPr>
        <w:br/>
      </w:r>
    </w:p>
    <w:p w:rsidR="00A8693D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6. FIN/</w:t>
      </w:r>
      <w:r w:rsidR="00127FAC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8122D">
        <w:rPr>
          <w:rFonts w:ascii="Times New Roman" w:hAnsi="Times New Roman" w:cs="Times New Roman"/>
          <w:b/>
          <w:sz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Nakládání s pozemky – stanovisko ke svěř.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poz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p.č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694/14, 702/1, 2, 3, 4,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k.ú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Lobzy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 do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trv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spr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MO P4, a převod do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rozp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ONM MMP na výkup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poz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. pro rozšíření areálu Lobezských luk a s tím spojená změna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rozp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>. MO P4 na r. 2024 – RO č. 21 (B.D.)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lastRenderedPageBreak/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4B5436">
        <w:rPr>
          <w:rFonts w:ascii="Times New Roman" w:hAnsi="Times New Roman" w:cs="Times New Roman"/>
          <w:sz w:val="24"/>
        </w:rPr>
        <w:t>23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  <w:t xml:space="preserve">zdržel se </w:t>
      </w:r>
      <w:r w:rsidRPr="005A4AB0">
        <w:rPr>
          <w:rFonts w:ascii="Times New Roman" w:hAnsi="Times New Roman" w:cs="Times New Roman"/>
          <w:sz w:val="24"/>
        </w:rPr>
        <w:tab/>
      </w:r>
      <w:r w:rsidR="005A2AE2">
        <w:rPr>
          <w:rFonts w:ascii="Times New Roman" w:hAnsi="Times New Roman" w:cs="Times New Roman"/>
          <w:sz w:val="24"/>
        </w:rPr>
        <w:t>0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A8693D" w:rsidRPr="004B5436" w:rsidRDefault="00A8693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 </w:t>
      </w:r>
      <w:r w:rsidR="00AC7791">
        <w:rPr>
          <w:rFonts w:ascii="Times New Roman" w:hAnsi="Times New Roman" w:cs="Times New Roman"/>
          <w:b/>
          <w:sz w:val="24"/>
        </w:rPr>
        <w:t>00</w:t>
      </w:r>
      <w:r w:rsidR="005A2AE2">
        <w:rPr>
          <w:rFonts w:ascii="Times New Roman" w:hAnsi="Times New Roman" w:cs="Times New Roman"/>
          <w:b/>
          <w:sz w:val="24"/>
        </w:rPr>
        <w:t>5</w:t>
      </w:r>
      <w:r w:rsidR="00C8122D">
        <w:rPr>
          <w:rFonts w:ascii="Times New Roman" w:hAnsi="Times New Roman" w:cs="Times New Roman"/>
          <w:b/>
          <w:sz w:val="24"/>
        </w:rPr>
        <w:t>9</w:t>
      </w:r>
      <w:r w:rsidR="00AC7791">
        <w:rPr>
          <w:rFonts w:ascii="Times New Roman" w:hAnsi="Times New Roman" w:cs="Times New Roman"/>
          <w:b/>
          <w:sz w:val="24"/>
        </w:rPr>
        <w:t>/24</w:t>
      </w:r>
      <w:r w:rsidR="004B5436">
        <w:rPr>
          <w:rFonts w:ascii="Times New Roman" w:hAnsi="Times New Roman" w:cs="Times New Roman"/>
          <w:b/>
          <w:sz w:val="24"/>
        </w:rPr>
        <w:br/>
      </w:r>
    </w:p>
    <w:p w:rsidR="005A2AE2" w:rsidRDefault="00A8693D" w:rsidP="00AC779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7. FIN/</w:t>
      </w:r>
      <w:r w:rsidR="005A2AE2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8122D">
        <w:rPr>
          <w:rFonts w:ascii="Times New Roman" w:hAnsi="Times New Roman" w:cs="Times New Roman"/>
          <w:b/>
          <w:sz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Blokace prostředků ve FRR MO Plzeň 4 k převodu do rozpočtu SVS MP na akci Cyklostezka </w:t>
      </w:r>
      <w:proofErr w:type="gram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Chlumek - Doubravka</w:t>
      </w:r>
      <w:proofErr w:type="gram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  <w:r w:rsidR="004B5436">
        <w:rPr>
          <w:rFonts w:ascii="Times New Roman" w:hAnsi="Times New Roman" w:cs="Times New Roman"/>
          <w:sz w:val="24"/>
        </w:rPr>
        <w:t>.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4B5436">
        <w:rPr>
          <w:rFonts w:ascii="Times New Roman" w:hAnsi="Times New Roman" w:cs="Times New Roman"/>
          <w:sz w:val="24"/>
        </w:rPr>
        <w:t>23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5A2AE2" w:rsidRPr="000074D7" w:rsidRDefault="00A8693D" w:rsidP="00AC77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 </w:t>
      </w:r>
      <w:r w:rsidR="00AC7791">
        <w:rPr>
          <w:rFonts w:ascii="Times New Roman" w:hAnsi="Times New Roman" w:cs="Times New Roman"/>
          <w:b/>
          <w:sz w:val="24"/>
        </w:rPr>
        <w:t>00</w:t>
      </w:r>
      <w:r w:rsidR="005A2AE2">
        <w:rPr>
          <w:rFonts w:ascii="Times New Roman" w:hAnsi="Times New Roman" w:cs="Times New Roman"/>
          <w:b/>
          <w:sz w:val="24"/>
        </w:rPr>
        <w:t>6</w:t>
      </w:r>
      <w:r w:rsidR="00775E13">
        <w:rPr>
          <w:rFonts w:ascii="Times New Roman" w:hAnsi="Times New Roman" w:cs="Times New Roman"/>
          <w:b/>
          <w:sz w:val="24"/>
        </w:rPr>
        <w:t>0</w:t>
      </w:r>
      <w:r w:rsidR="00AC7791">
        <w:rPr>
          <w:rFonts w:ascii="Times New Roman" w:hAnsi="Times New Roman" w:cs="Times New Roman"/>
          <w:b/>
          <w:sz w:val="24"/>
        </w:rPr>
        <w:t>/24</w:t>
      </w:r>
      <w:r w:rsidR="004B5436">
        <w:rPr>
          <w:rFonts w:ascii="Times New Roman" w:hAnsi="Times New Roman" w:cs="Times New Roman"/>
          <w:b/>
          <w:sz w:val="24"/>
        </w:rPr>
        <w:br/>
      </w:r>
      <w:r w:rsidR="004B5436">
        <w:rPr>
          <w:rFonts w:ascii="Times New Roman" w:hAnsi="Times New Roman" w:cs="Times New Roman"/>
          <w:b/>
          <w:sz w:val="24"/>
          <w:u w:val="single"/>
        </w:rPr>
        <w:br/>
      </w:r>
      <w:r w:rsidR="004B5436">
        <w:rPr>
          <w:rFonts w:ascii="Times New Roman" w:hAnsi="Times New Roman" w:cs="Times New Roman"/>
          <w:b/>
          <w:sz w:val="24"/>
          <w:u w:val="single"/>
        </w:rPr>
        <w:br/>
      </w:r>
      <w:r>
        <w:rPr>
          <w:rFonts w:ascii="Times New Roman" w:hAnsi="Times New Roman" w:cs="Times New Roman"/>
          <w:b/>
          <w:sz w:val="24"/>
          <w:u w:val="single"/>
        </w:rPr>
        <w:t>8. FIN/</w:t>
      </w:r>
      <w:r w:rsidR="005A2AE2">
        <w:rPr>
          <w:rFonts w:ascii="Times New Roman" w:hAnsi="Times New Roman" w:cs="Times New Roman"/>
          <w:b/>
          <w:sz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75E13">
        <w:rPr>
          <w:rFonts w:ascii="Times New Roman" w:hAnsi="Times New Roman" w:cs="Times New Roman"/>
          <w:b/>
          <w:sz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Blokace prostředků ve FRR MO Plzeň 4 k převodu do rozpočtu ONM MMP na výkup pozemku v </w:t>
      </w:r>
      <w:proofErr w:type="spellStart"/>
      <w:r w:rsidR="005A2AE2" w:rsidRPr="005A2AE2">
        <w:rPr>
          <w:rFonts w:ascii="Times New Roman" w:hAnsi="Times New Roman" w:cs="Times New Roman"/>
          <w:b/>
          <w:sz w:val="24"/>
          <w:u w:val="single"/>
        </w:rPr>
        <w:t>Lobzích</w:t>
      </w:r>
      <w:proofErr w:type="spellEnd"/>
      <w:r w:rsidR="005A2AE2" w:rsidRPr="005A2AE2">
        <w:rPr>
          <w:rFonts w:ascii="Times New Roman" w:hAnsi="Times New Roman" w:cs="Times New Roman"/>
          <w:b/>
          <w:sz w:val="24"/>
          <w:u w:val="single"/>
        </w:rPr>
        <w:t xml:space="preserve"> – ul. Na Hraně </w:t>
      </w:r>
    </w:p>
    <w:p w:rsidR="00740291" w:rsidRDefault="00740291" w:rsidP="00AC779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ST </w:t>
      </w:r>
      <w:r w:rsidR="00CE72D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doplňuje</w:t>
      </w:r>
      <w:proofErr w:type="gramEnd"/>
      <w:r>
        <w:rPr>
          <w:rFonts w:ascii="Times New Roman" w:hAnsi="Times New Roman" w:cs="Times New Roman"/>
          <w:sz w:val="24"/>
        </w:rPr>
        <w:t xml:space="preserve">, že se jedná o pozemek, který propojí cyklostezku </w:t>
      </w:r>
      <w:proofErr w:type="spellStart"/>
      <w:r>
        <w:rPr>
          <w:rFonts w:ascii="Times New Roman" w:hAnsi="Times New Roman" w:cs="Times New Roman"/>
          <w:sz w:val="24"/>
        </w:rPr>
        <w:t>Lobzy</w:t>
      </w:r>
      <w:proofErr w:type="spellEnd"/>
      <w:r>
        <w:rPr>
          <w:rFonts w:ascii="Times New Roman" w:hAnsi="Times New Roman" w:cs="Times New Roman"/>
          <w:sz w:val="24"/>
        </w:rPr>
        <w:t xml:space="preserve"> a Vyhlídku </w:t>
      </w:r>
      <w:proofErr w:type="spellStart"/>
      <w:r>
        <w:rPr>
          <w:rFonts w:ascii="Times New Roman" w:hAnsi="Times New Roman" w:cs="Times New Roman"/>
          <w:sz w:val="24"/>
        </w:rPr>
        <w:t>Švabiny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261BA" w:rsidRDefault="00F17A71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40291">
        <w:rPr>
          <w:rFonts w:ascii="Times New Roman" w:hAnsi="Times New Roman" w:cs="Times New Roman"/>
          <w:sz w:val="24"/>
        </w:rPr>
        <w:t>. Chalupný</w:t>
      </w:r>
      <w:r>
        <w:rPr>
          <w:rFonts w:ascii="Times New Roman" w:hAnsi="Times New Roman" w:cs="Times New Roman"/>
          <w:sz w:val="24"/>
        </w:rPr>
        <w:t xml:space="preserve"> – dotazuje se, zda se jedná o cyklostezku propojenou se Slovany. Informuje, že na slovanské straně se nachází pozemek jeho rodiny a ví, že </w:t>
      </w:r>
      <w:r w:rsidR="00CE72DF">
        <w:rPr>
          <w:rFonts w:ascii="Times New Roman" w:hAnsi="Times New Roman" w:cs="Times New Roman"/>
          <w:sz w:val="24"/>
        </w:rPr>
        <w:t>všichni</w:t>
      </w:r>
      <w:r>
        <w:rPr>
          <w:rFonts w:ascii="Times New Roman" w:hAnsi="Times New Roman" w:cs="Times New Roman"/>
          <w:sz w:val="24"/>
        </w:rPr>
        <w:t xml:space="preserve"> neudělili souhlas a překvapuje ho, že město vykupuje pozemky v okamžiku, kdy </w:t>
      </w:r>
      <w:r w:rsidR="007261BA">
        <w:rPr>
          <w:rFonts w:ascii="Times New Roman" w:hAnsi="Times New Roman" w:cs="Times New Roman"/>
          <w:sz w:val="24"/>
        </w:rPr>
        <w:t>nejsou jasné souhlasy vlastníků. Doplňuje, že se to netýká Doubravky, ale Slovan.</w:t>
      </w:r>
    </w:p>
    <w:p w:rsidR="00716299" w:rsidRDefault="007261BA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konstatuje, že část</w:t>
      </w:r>
      <w:r w:rsidR="00CE72DF">
        <w:rPr>
          <w:rFonts w:ascii="Times New Roman" w:hAnsi="Times New Roman" w:cs="Times New Roman"/>
          <w:sz w:val="24"/>
        </w:rPr>
        <w:t xml:space="preserve"> MO P4</w:t>
      </w:r>
      <w:r>
        <w:rPr>
          <w:rFonts w:ascii="Times New Roman" w:hAnsi="Times New Roman" w:cs="Times New Roman"/>
          <w:sz w:val="24"/>
        </w:rPr>
        <w:t xml:space="preserve"> </w:t>
      </w:r>
      <w:r w:rsidR="0016000B">
        <w:rPr>
          <w:rFonts w:ascii="Times New Roman" w:hAnsi="Times New Roman" w:cs="Times New Roman"/>
          <w:sz w:val="24"/>
        </w:rPr>
        <w:t>navazuje od křižovatky</w:t>
      </w:r>
      <w:r>
        <w:rPr>
          <w:rFonts w:ascii="Times New Roman" w:hAnsi="Times New Roman" w:cs="Times New Roman"/>
          <w:sz w:val="24"/>
        </w:rPr>
        <w:t xml:space="preserve"> za Vyhlídkou</w:t>
      </w:r>
      <w:r w:rsidR="0016000B">
        <w:rPr>
          <w:rFonts w:ascii="Times New Roman" w:hAnsi="Times New Roman" w:cs="Times New Roman"/>
          <w:sz w:val="24"/>
        </w:rPr>
        <w:t xml:space="preserve">, která pokračuje na </w:t>
      </w:r>
      <w:proofErr w:type="spellStart"/>
      <w:r w:rsidR="0016000B">
        <w:rPr>
          <w:rFonts w:ascii="Times New Roman" w:hAnsi="Times New Roman" w:cs="Times New Roman"/>
          <w:sz w:val="24"/>
        </w:rPr>
        <w:t>Lobzy</w:t>
      </w:r>
      <w:proofErr w:type="spellEnd"/>
      <w:r w:rsidR="0016000B">
        <w:rPr>
          <w:rFonts w:ascii="Times New Roman" w:hAnsi="Times New Roman" w:cs="Times New Roman"/>
          <w:sz w:val="24"/>
        </w:rPr>
        <w:t xml:space="preserve">. Jednal s MO P2 a byl ujištěn, že v příštím roce jsou připraveni </w:t>
      </w:r>
      <w:proofErr w:type="spellStart"/>
      <w:r w:rsidR="0016000B">
        <w:rPr>
          <w:rFonts w:ascii="Times New Roman" w:hAnsi="Times New Roman" w:cs="Times New Roman"/>
          <w:sz w:val="24"/>
        </w:rPr>
        <w:t>vysoutěžit</w:t>
      </w:r>
      <w:proofErr w:type="spellEnd"/>
      <w:r w:rsidR="0016000B">
        <w:rPr>
          <w:rFonts w:ascii="Times New Roman" w:hAnsi="Times New Roman" w:cs="Times New Roman"/>
          <w:sz w:val="24"/>
        </w:rPr>
        <w:t xml:space="preserve"> a realizovat stavbu. </w:t>
      </w:r>
      <w:r w:rsidR="00716299">
        <w:rPr>
          <w:rFonts w:ascii="Times New Roman" w:hAnsi="Times New Roman" w:cs="Times New Roman"/>
          <w:sz w:val="24"/>
        </w:rPr>
        <w:t xml:space="preserve">Sděluje, že přesně neví, kde se nachází jmenovaný pozemek, ale dle vyjádření MO P2 je připravena kompletní projektová příprava. </w:t>
      </w:r>
    </w:p>
    <w:p w:rsidR="004B25A1" w:rsidRDefault="00716299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– doplňuje, že se jedná o pozemek pod Tescem a </w:t>
      </w:r>
      <w:r w:rsidR="008C22FE">
        <w:rPr>
          <w:rFonts w:ascii="Times New Roman" w:hAnsi="Times New Roman" w:cs="Times New Roman"/>
          <w:sz w:val="24"/>
        </w:rPr>
        <w:t>dle jeho</w:t>
      </w:r>
      <w:r>
        <w:rPr>
          <w:rFonts w:ascii="Times New Roman" w:hAnsi="Times New Roman" w:cs="Times New Roman"/>
          <w:sz w:val="24"/>
        </w:rPr>
        <w:t xml:space="preserve"> informac</w:t>
      </w:r>
      <w:r w:rsidR="008C22FE">
        <w:rPr>
          <w:rFonts w:ascii="Times New Roman" w:hAnsi="Times New Roman" w:cs="Times New Roman"/>
          <w:sz w:val="24"/>
        </w:rPr>
        <w:t xml:space="preserve">í </w:t>
      </w:r>
      <w:r>
        <w:rPr>
          <w:rFonts w:ascii="Times New Roman" w:hAnsi="Times New Roman" w:cs="Times New Roman"/>
          <w:sz w:val="24"/>
        </w:rPr>
        <w:t xml:space="preserve">nejsou ani souhlasy </w:t>
      </w:r>
      <w:r w:rsidR="008C22FE">
        <w:rPr>
          <w:rFonts w:ascii="Times New Roman" w:hAnsi="Times New Roman" w:cs="Times New Roman"/>
          <w:sz w:val="24"/>
        </w:rPr>
        <w:t>všech</w:t>
      </w:r>
      <w:r>
        <w:rPr>
          <w:rFonts w:ascii="Times New Roman" w:hAnsi="Times New Roman" w:cs="Times New Roman"/>
          <w:sz w:val="24"/>
        </w:rPr>
        <w:t xml:space="preserve"> vlastníků. </w:t>
      </w:r>
      <w:r w:rsidR="00E50B03">
        <w:rPr>
          <w:rFonts w:ascii="Times New Roman" w:hAnsi="Times New Roman" w:cs="Times New Roman"/>
          <w:sz w:val="24"/>
        </w:rPr>
        <w:t xml:space="preserve">Samozřejmě se toto netýká schvalovaného bodu a pokud jsou pozemky jasné, tak se </w:t>
      </w:r>
      <w:r w:rsidR="00B246FD">
        <w:rPr>
          <w:rFonts w:ascii="Times New Roman" w:hAnsi="Times New Roman" w:cs="Times New Roman"/>
          <w:sz w:val="24"/>
        </w:rPr>
        <w:t xml:space="preserve">to nemusí řešit. Je překvapen, že se projektu zúčastníme, přesto, že nejsou všechny pozemky vykoupené. </w:t>
      </w:r>
      <w:r w:rsidR="004B25A1">
        <w:rPr>
          <w:rFonts w:ascii="Times New Roman" w:hAnsi="Times New Roman" w:cs="Times New Roman"/>
          <w:sz w:val="24"/>
        </w:rPr>
        <w:t>Obává</w:t>
      </w:r>
      <w:r w:rsidR="00B246FD">
        <w:rPr>
          <w:rFonts w:ascii="Times New Roman" w:hAnsi="Times New Roman" w:cs="Times New Roman"/>
          <w:sz w:val="24"/>
        </w:rPr>
        <w:t xml:space="preserve"> se, aby se neopakovala situace z minulých let</w:t>
      </w:r>
      <w:r w:rsidR="004B25A1">
        <w:rPr>
          <w:rFonts w:ascii="Times New Roman" w:hAnsi="Times New Roman" w:cs="Times New Roman"/>
          <w:sz w:val="24"/>
        </w:rPr>
        <w:t xml:space="preserve">, kdy nešla realizovat cyklostezka právě z důvodu výkupu pozemků. </w:t>
      </w:r>
    </w:p>
    <w:p w:rsidR="00687841" w:rsidRDefault="004B25A1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doplňuje, že nyní </w:t>
      </w:r>
      <w:r w:rsidR="009E3628">
        <w:rPr>
          <w:rFonts w:ascii="Times New Roman" w:hAnsi="Times New Roman" w:cs="Times New Roman"/>
          <w:sz w:val="24"/>
        </w:rPr>
        <w:t>má část</w:t>
      </w:r>
      <w:r w:rsidR="008C22FE">
        <w:rPr>
          <w:rFonts w:ascii="Times New Roman" w:hAnsi="Times New Roman" w:cs="Times New Roman"/>
          <w:sz w:val="24"/>
        </w:rPr>
        <w:t xml:space="preserve"> MO P4</w:t>
      </w:r>
      <w:r w:rsidR="009E3628">
        <w:rPr>
          <w:rFonts w:ascii="Times New Roman" w:hAnsi="Times New Roman" w:cs="Times New Roman"/>
          <w:sz w:val="24"/>
        </w:rPr>
        <w:t xml:space="preserve"> logiku i bez MO P2. </w:t>
      </w:r>
      <w:r w:rsidR="008C22FE">
        <w:rPr>
          <w:rFonts w:ascii="Times New Roman" w:hAnsi="Times New Roman" w:cs="Times New Roman"/>
          <w:sz w:val="24"/>
        </w:rPr>
        <w:t>Č</w:t>
      </w:r>
      <w:r w:rsidR="009E3628">
        <w:rPr>
          <w:rFonts w:ascii="Times New Roman" w:hAnsi="Times New Roman" w:cs="Times New Roman"/>
          <w:sz w:val="24"/>
        </w:rPr>
        <w:t>ást</w:t>
      </w:r>
      <w:r w:rsidR="008C22FE">
        <w:rPr>
          <w:rFonts w:ascii="Times New Roman" w:hAnsi="Times New Roman" w:cs="Times New Roman"/>
          <w:sz w:val="24"/>
        </w:rPr>
        <w:t xml:space="preserve"> MO P4</w:t>
      </w:r>
      <w:r w:rsidR="009E3628">
        <w:rPr>
          <w:rFonts w:ascii="Times New Roman" w:hAnsi="Times New Roman" w:cs="Times New Roman"/>
          <w:sz w:val="24"/>
        </w:rPr>
        <w:t xml:space="preserve"> bude od </w:t>
      </w:r>
      <w:proofErr w:type="spellStart"/>
      <w:r w:rsidR="009E3628">
        <w:rPr>
          <w:rFonts w:ascii="Times New Roman" w:hAnsi="Times New Roman" w:cs="Times New Roman"/>
          <w:sz w:val="24"/>
        </w:rPr>
        <w:t>Lobez</w:t>
      </w:r>
      <w:proofErr w:type="spellEnd"/>
      <w:r w:rsidR="009E3628">
        <w:rPr>
          <w:rFonts w:ascii="Times New Roman" w:hAnsi="Times New Roman" w:cs="Times New Roman"/>
          <w:sz w:val="24"/>
        </w:rPr>
        <w:t xml:space="preserve">, přes </w:t>
      </w:r>
      <w:r w:rsidR="009E3628" w:rsidRPr="00605E49">
        <w:rPr>
          <w:rFonts w:ascii="Times New Roman" w:hAnsi="Times New Roman" w:cs="Times New Roman"/>
          <w:sz w:val="24"/>
        </w:rPr>
        <w:t>Úvoz</w:t>
      </w:r>
      <w:r w:rsidR="009E3628">
        <w:rPr>
          <w:rFonts w:ascii="Times New Roman" w:hAnsi="Times New Roman" w:cs="Times New Roman"/>
          <w:sz w:val="24"/>
        </w:rPr>
        <w:t xml:space="preserve">, vyjede na </w:t>
      </w:r>
      <w:proofErr w:type="spellStart"/>
      <w:r w:rsidR="009E3628">
        <w:rPr>
          <w:rFonts w:ascii="Times New Roman" w:hAnsi="Times New Roman" w:cs="Times New Roman"/>
          <w:sz w:val="24"/>
        </w:rPr>
        <w:t>Švabiny</w:t>
      </w:r>
      <w:proofErr w:type="spellEnd"/>
      <w:r w:rsidR="009E3628">
        <w:rPr>
          <w:rFonts w:ascii="Times New Roman" w:hAnsi="Times New Roman" w:cs="Times New Roman"/>
          <w:sz w:val="24"/>
        </w:rPr>
        <w:t xml:space="preserve"> a na rozcestí na </w:t>
      </w:r>
      <w:proofErr w:type="spellStart"/>
      <w:r w:rsidR="009E3628">
        <w:rPr>
          <w:rFonts w:ascii="Times New Roman" w:hAnsi="Times New Roman" w:cs="Times New Roman"/>
          <w:sz w:val="24"/>
        </w:rPr>
        <w:t>Švabinách</w:t>
      </w:r>
      <w:proofErr w:type="spellEnd"/>
      <w:r w:rsidR="006616F2">
        <w:rPr>
          <w:rFonts w:ascii="Times New Roman" w:hAnsi="Times New Roman" w:cs="Times New Roman"/>
          <w:sz w:val="24"/>
        </w:rPr>
        <w:t xml:space="preserve"> může pokračovat na Vyhlídku. Pokud cyklostezku dál doplní MO P2</w:t>
      </w:r>
      <w:r w:rsidR="009650C9">
        <w:rPr>
          <w:rFonts w:ascii="Times New Roman" w:hAnsi="Times New Roman" w:cs="Times New Roman"/>
          <w:sz w:val="24"/>
        </w:rPr>
        <w:t>, bude to přínos</w:t>
      </w:r>
      <w:r w:rsidR="00605E49">
        <w:rPr>
          <w:rFonts w:ascii="Times New Roman" w:hAnsi="Times New Roman" w:cs="Times New Roman"/>
          <w:sz w:val="24"/>
        </w:rPr>
        <w:t>em</w:t>
      </w:r>
      <w:r w:rsidR="009650C9">
        <w:rPr>
          <w:rFonts w:ascii="Times New Roman" w:hAnsi="Times New Roman" w:cs="Times New Roman"/>
          <w:sz w:val="24"/>
        </w:rPr>
        <w:t xml:space="preserve">. </w:t>
      </w:r>
      <w:r w:rsidR="00CF57DE">
        <w:rPr>
          <w:rFonts w:ascii="Times New Roman" w:hAnsi="Times New Roman" w:cs="Times New Roman"/>
          <w:sz w:val="24"/>
        </w:rPr>
        <w:t xml:space="preserve">Vznikne nové propojení mezi </w:t>
      </w:r>
      <w:r w:rsidR="00687841">
        <w:rPr>
          <w:rFonts w:ascii="Times New Roman" w:hAnsi="Times New Roman" w:cs="Times New Roman"/>
          <w:sz w:val="24"/>
        </w:rPr>
        <w:t xml:space="preserve">vrchem </w:t>
      </w:r>
      <w:proofErr w:type="spellStart"/>
      <w:r w:rsidR="00CF57DE">
        <w:rPr>
          <w:rFonts w:ascii="Times New Roman" w:hAnsi="Times New Roman" w:cs="Times New Roman"/>
          <w:sz w:val="24"/>
        </w:rPr>
        <w:t>Švabinami</w:t>
      </w:r>
      <w:proofErr w:type="spellEnd"/>
      <w:r w:rsidR="00CF57DE">
        <w:rPr>
          <w:rFonts w:ascii="Times New Roman" w:hAnsi="Times New Roman" w:cs="Times New Roman"/>
          <w:sz w:val="24"/>
        </w:rPr>
        <w:t xml:space="preserve"> </w:t>
      </w:r>
      <w:r w:rsidR="00687841">
        <w:rPr>
          <w:rFonts w:ascii="Times New Roman" w:hAnsi="Times New Roman" w:cs="Times New Roman"/>
          <w:sz w:val="24"/>
        </w:rPr>
        <w:t>a ulicí na Hraně v </w:t>
      </w:r>
      <w:proofErr w:type="spellStart"/>
      <w:r w:rsidR="00687841">
        <w:rPr>
          <w:rFonts w:ascii="Times New Roman" w:hAnsi="Times New Roman" w:cs="Times New Roman"/>
          <w:sz w:val="24"/>
        </w:rPr>
        <w:t>Lobzích</w:t>
      </w:r>
      <w:proofErr w:type="spellEnd"/>
      <w:r w:rsidR="00687841">
        <w:rPr>
          <w:rFonts w:ascii="Times New Roman" w:hAnsi="Times New Roman" w:cs="Times New Roman"/>
          <w:sz w:val="24"/>
        </w:rPr>
        <w:t xml:space="preserve">. </w:t>
      </w:r>
    </w:p>
    <w:p w:rsidR="00687841" w:rsidRDefault="00687841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Chalupný – dotazuje</w:t>
      </w:r>
      <w:r w:rsidR="00605E49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, zda pozemky </w:t>
      </w:r>
      <w:r w:rsidR="00605E49">
        <w:rPr>
          <w:rFonts w:ascii="Times New Roman" w:hAnsi="Times New Roman" w:cs="Times New Roman"/>
          <w:sz w:val="24"/>
        </w:rPr>
        <w:t>MO P4</w:t>
      </w:r>
      <w:r>
        <w:rPr>
          <w:rFonts w:ascii="Times New Roman" w:hAnsi="Times New Roman" w:cs="Times New Roman"/>
          <w:sz w:val="24"/>
        </w:rPr>
        <w:t xml:space="preserve"> jsou všechny jasné. Poté nemá další připomínky.</w:t>
      </w:r>
    </w:p>
    <w:p w:rsidR="00740291" w:rsidRDefault="00687841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ST – konstatuje, že ano. U </w:t>
      </w:r>
      <w:r w:rsidR="00605E49">
        <w:rPr>
          <w:rFonts w:ascii="Times New Roman" w:hAnsi="Times New Roman" w:cs="Times New Roman"/>
          <w:sz w:val="24"/>
        </w:rPr>
        <w:t>MO P4</w:t>
      </w:r>
      <w:r>
        <w:rPr>
          <w:rFonts w:ascii="Times New Roman" w:hAnsi="Times New Roman" w:cs="Times New Roman"/>
          <w:sz w:val="24"/>
        </w:rPr>
        <w:t xml:space="preserve"> jsou všechny pozemky městské, kromě těch, které </w:t>
      </w:r>
      <w:r w:rsidR="004E7B3A">
        <w:rPr>
          <w:rFonts w:ascii="Times New Roman" w:hAnsi="Times New Roman" w:cs="Times New Roman"/>
          <w:sz w:val="24"/>
        </w:rPr>
        <w:t>se vykupují</w:t>
      </w:r>
      <w:r>
        <w:rPr>
          <w:rFonts w:ascii="Times New Roman" w:hAnsi="Times New Roman" w:cs="Times New Roman"/>
          <w:sz w:val="24"/>
        </w:rPr>
        <w:t xml:space="preserve"> od </w:t>
      </w:r>
      <w:r w:rsidR="00375298">
        <w:rPr>
          <w:rFonts w:ascii="Times New Roman" w:hAnsi="Times New Roman" w:cs="Times New Roman"/>
          <w:sz w:val="24"/>
        </w:rPr>
        <w:t>majitelů</w:t>
      </w:r>
      <w:r>
        <w:rPr>
          <w:rFonts w:ascii="Times New Roman" w:hAnsi="Times New Roman" w:cs="Times New Roman"/>
          <w:sz w:val="24"/>
        </w:rPr>
        <w:t xml:space="preserve"> z</w:t>
      </w:r>
      <w:r w:rsidR="00375298">
        <w:rPr>
          <w:rFonts w:ascii="Times New Roman" w:hAnsi="Times New Roman" w:cs="Times New Roman"/>
          <w:sz w:val="24"/>
        </w:rPr>
        <w:t> </w:t>
      </w:r>
      <w:proofErr w:type="spellStart"/>
      <w:r w:rsidR="00375298">
        <w:rPr>
          <w:rFonts w:ascii="Times New Roman" w:hAnsi="Times New Roman" w:cs="Times New Roman"/>
          <w:sz w:val="24"/>
        </w:rPr>
        <w:t>Lobez</w:t>
      </w:r>
      <w:proofErr w:type="spellEnd"/>
      <w:r w:rsidR="00375298">
        <w:rPr>
          <w:rFonts w:ascii="Times New Roman" w:hAnsi="Times New Roman" w:cs="Times New Roman"/>
          <w:sz w:val="24"/>
        </w:rPr>
        <w:t xml:space="preserve">. </w:t>
      </w:r>
      <w:r w:rsidR="009E3628">
        <w:rPr>
          <w:rFonts w:ascii="Times New Roman" w:hAnsi="Times New Roman" w:cs="Times New Roman"/>
          <w:sz w:val="24"/>
        </w:rPr>
        <w:t xml:space="preserve"> </w:t>
      </w:r>
      <w:r w:rsidR="0016000B">
        <w:rPr>
          <w:rFonts w:ascii="Times New Roman" w:hAnsi="Times New Roman" w:cs="Times New Roman"/>
          <w:sz w:val="24"/>
        </w:rPr>
        <w:t xml:space="preserve"> </w:t>
      </w:r>
      <w:r w:rsidR="00F17A71">
        <w:rPr>
          <w:rFonts w:ascii="Times New Roman" w:hAnsi="Times New Roman" w:cs="Times New Roman"/>
          <w:sz w:val="24"/>
        </w:rPr>
        <w:t xml:space="preserve"> </w:t>
      </w:r>
    </w:p>
    <w:p w:rsidR="00375298" w:rsidRDefault="00375298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MST Kakeš – doplňuje, že </w:t>
      </w:r>
      <w:r w:rsidR="004E7B3A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 pozemku, které </w:t>
      </w:r>
      <w:r w:rsidR="004E7B3A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ěsto vykupuje, vede vodárenské zařízení dešťové kanalizace</w:t>
      </w:r>
      <w:r w:rsidR="00186DA3">
        <w:rPr>
          <w:rFonts w:ascii="Times New Roman" w:hAnsi="Times New Roman" w:cs="Times New Roman"/>
          <w:sz w:val="24"/>
        </w:rPr>
        <w:t xml:space="preserve"> a došlo ke shodě technického úřadu</w:t>
      </w:r>
      <w:r w:rsidR="004E7B3A">
        <w:rPr>
          <w:rFonts w:ascii="Times New Roman" w:hAnsi="Times New Roman" w:cs="Times New Roman"/>
          <w:sz w:val="24"/>
        </w:rPr>
        <w:t xml:space="preserve"> a MO P4</w:t>
      </w:r>
      <w:r w:rsidR="00186DA3">
        <w:rPr>
          <w:rFonts w:ascii="Times New Roman" w:hAnsi="Times New Roman" w:cs="Times New Roman"/>
          <w:sz w:val="24"/>
        </w:rPr>
        <w:t xml:space="preserve">, že je o tento pozemek zájem. </w:t>
      </w:r>
    </w:p>
    <w:p w:rsidR="00186DA3" w:rsidRDefault="00186DA3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Hajšman – doplňuje, že </w:t>
      </w:r>
      <w:r w:rsidR="0075342B">
        <w:rPr>
          <w:rFonts w:ascii="Times New Roman" w:hAnsi="Times New Roman" w:cs="Times New Roman"/>
          <w:sz w:val="24"/>
        </w:rPr>
        <w:t xml:space="preserve">výše uvedené </w:t>
      </w:r>
      <w:r>
        <w:rPr>
          <w:rFonts w:ascii="Times New Roman" w:hAnsi="Times New Roman" w:cs="Times New Roman"/>
          <w:sz w:val="24"/>
        </w:rPr>
        <w:t xml:space="preserve">bylo řešeno na </w:t>
      </w:r>
      <w:r w:rsidR="004E7B3A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omisi rozvoje ve </w:t>
      </w:r>
      <w:r w:rsidR="004E7B3A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inančním výboru</w:t>
      </w:r>
      <w:r w:rsidR="0075342B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že se jedná o třetinu pozemku (nad střelnicí, nad hranou údolí)</w:t>
      </w:r>
      <w:r w:rsidR="000A0F68">
        <w:rPr>
          <w:rFonts w:ascii="Times New Roman" w:hAnsi="Times New Roman" w:cs="Times New Roman"/>
          <w:sz w:val="24"/>
        </w:rPr>
        <w:t xml:space="preserve"> a je to jediný pozemek, který </w:t>
      </w:r>
      <w:r w:rsidR="004E7B3A">
        <w:rPr>
          <w:rFonts w:ascii="Times New Roman" w:hAnsi="Times New Roman" w:cs="Times New Roman"/>
          <w:sz w:val="24"/>
        </w:rPr>
        <w:t xml:space="preserve">je </w:t>
      </w:r>
      <w:r w:rsidR="000A0F68">
        <w:rPr>
          <w:rFonts w:ascii="Times New Roman" w:hAnsi="Times New Roman" w:cs="Times New Roman"/>
          <w:sz w:val="24"/>
        </w:rPr>
        <w:t>potřeb</w:t>
      </w:r>
      <w:r w:rsidR="004E7B3A">
        <w:rPr>
          <w:rFonts w:ascii="Times New Roman" w:hAnsi="Times New Roman" w:cs="Times New Roman"/>
          <w:sz w:val="24"/>
        </w:rPr>
        <w:t xml:space="preserve">a </w:t>
      </w:r>
      <w:r w:rsidR="000A0F68">
        <w:rPr>
          <w:rFonts w:ascii="Times New Roman" w:hAnsi="Times New Roman" w:cs="Times New Roman"/>
          <w:sz w:val="24"/>
        </w:rPr>
        <w:t>k</w:t>
      </w:r>
      <w:r w:rsidR="0075342B">
        <w:rPr>
          <w:rFonts w:ascii="Times New Roman" w:hAnsi="Times New Roman" w:cs="Times New Roman"/>
          <w:sz w:val="24"/>
        </w:rPr>
        <w:t> </w:t>
      </w:r>
      <w:r w:rsidR="000A0F68">
        <w:rPr>
          <w:rFonts w:ascii="Times New Roman" w:hAnsi="Times New Roman" w:cs="Times New Roman"/>
          <w:sz w:val="24"/>
        </w:rPr>
        <w:t>realizaci</w:t>
      </w:r>
      <w:r w:rsidR="0075342B">
        <w:rPr>
          <w:rFonts w:ascii="Times New Roman" w:hAnsi="Times New Roman" w:cs="Times New Roman"/>
          <w:sz w:val="24"/>
        </w:rPr>
        <w:t xml:space="preserve"> části k rozcestí na Vyhlídce.</w:t>
      </w:r>
    </w:p>
    <w:p w:rsidR="0075342B" w:rsidRPr="00740291" w:rsidRDefault="0075342B" w:rsidP="00F17A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děkuje za doplnění. 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 xml:space="preserve">- </w:t>
      </w:r>
      <w:r w:rsidR="0075342B">
        <w:rPr>
          <w:rFonts w:ascii="Times New Roman" w:hAnsi="Times New Roman" w:cs="Times New Roman"/>
          <w:sz w:val="24"/>
        </w:rPr>
        <w:t xml:space="preserve">dále </w:t>
      </w:r>
      <w:r w:rsidRPr="005A4AB0">
        <w:rPr>
          <w:rFonts w:ascii="Times New Roman" w:hAnsi="Times New Roman" w:cs="Times New Roman"/>
          <w:sz w:val="24"/>
        </w:rPr>
        <w:t>bez připomínek, ST dává hlasovat o předloženém návrhu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4B5436">
        <w:rPr>
          <w:rFonts w:ascii="Times New Roman" w:hAnsi="Times New Roman" w:cs="Times New Roman"/>
          <w:sz w:val="24"/>
        </w:rPr>
        <w:t>2</w:t>
      </w:r>
      <w:r w:rsidR="004B5436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A8693D" w:rsidRPr="003D6532" w:rsidRDefault="00A8693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 </w:t>
      </w:r>
      <w:r w:rsidR="00AC7791">
        <w:rPr>
          <w:rFonts w:ascii="Times New Roman" w:hAnsi="Times New Roman" w:cs="Times New Roman"/>
          <w:b/>
          <w:sz w:val="24"/>
        </w:rPr>
        <w:t>00</w:t>
      </w:r>
      <w:r w:rsidR="005A2AE2">
        <w:rPr>
          <w:rFonts w:ascii="Times New Roman" w:hAnsi="Times New Roman" w:cs="Times New Roman"/>
          <w:b/>
          <w:sz w:val="24"/>
        </w:rPr>
        <w:t>6</w:t>
      </w:r>
      <w:r w:rsidR="00775E13">
        <w:rPr>
          <w:rFonts w:ascii="Times New Roman" w:hAnsi="Times New Roman" w:cs="Times New Roman"/>
          <w:b/>
          <w:sz w:val="24"/>
        </w:rPr>
        <w:t>1</w:t>
      </w:r>
      <w:r w:rsidR="00AC7791">
        <w:rPr>
          <w:rFonts w:ascii="Times New Roman" w:hAnsi="Times New Roman" w:cs="Times New Roman"/>
          <w:b/>
          <w:sz w:val="24"/>
        </w:rPr>
        <w:t>/24</w:t>
      </w:r>
    </w:p>
    <w:p w:rsidR="00B80036" w:rsidRDefault="00B80036" w:rsidP="00023628">
      <w:pPr>
        <w:rPr>
          <w:rFonts w:ascii="Times New Roman" w:hAnsi="Times New Roman" w:cs="Times New Roman"/>
          <w:b/>
          <w:sz w:val="24"/>
          <w:u w:val="single"/>
        </w:rPr>
      </w:pPr>
    </w:p>
    <w:p w:rsidR="00A8693D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9. </w:t>
      </w:r>
      <w:r w:rsidR="000E63A3">
        <w:rPr>
          <w:rFonts w:ascii="Times New Roman" w:hAnsi="Times New Roman" w:cs="Times New Roman"/>
          <w:b/>
          <w:sz w:val="24"/>
          <w:u w:val="single"/>
        </w:rPr>
        <w:t>FIN</w:t>
      </w:r>
      <w:r w:rsidR="00775E13">
        <w:rPr>
          <w:rFonts w:ascii="Times New Roman" w:hAnsi="Times New Roman" w:cs="Times New Roman"/>
          <w:b/>
          <w:sz w:val="24"/>
          <w:u w:val="single"/>
        </w:rPr>
        <w:t>/</w:t>
      </w:r>
      <w:r w:rsidR="000E63A3">
        <w:rPr>
          <w:rFonts w:ascii="Times New Roman" w:hAnsi="Times New Roman" w:cs="Times New Roman"/>
          <w:b/>
          <w:sz w:val="24"/>
          <w:u w:val="single"/>
        </w:rPr>
        <w:t>6</w:t>
      </w:r>
      <w:r w:rsidR="00775E13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0E63A3" w:rsidRPr="000E63A3">
        <w:rPr>
          <w:rFonts w:ascii="Times New Roman" w:hAnsi="Times New Roman" w:cs="Times New Roman"/>
          <w:b/>
          <w:sz w:val="24"/>
          <w:u w:val="single"/>
        </w:rPr>
        <w:t xml:space="preserve">Rozpočet na rok 2025, střednědobý výhled rozpočtu v letech </w:t>
      </w:r>
      <w:proofErr w:type="gramStart"/>
      <w:r w:rsidR="000E63A3" w:rsidRPr="000E63A3">
        <w:rPr>
          <w:rFonts w:ascii="Times New Roman" w:hAnsi="Times New Roman" w:cs="Times New Roman"/>
          <w:b/>
          <w:sz w:val="24"/>
          <w:u w:val="single"/>
        </w:rPr>
        <w:t>2026 - 2028</w:t>
      </w:r>
      <w:proofErr w:type="gramEnd"/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75342B">
        <w:rPr>
          <w:rFonts w:ascii="Times New Roman" w:hAnsi="Times New Roman" w:cs="Times New Roman"/>
          <w:sz w:val="24"/>
        </w:rPr>
        <w:t>2</w:t>
      </w:r>
      <w:r w:rsidR="0075342B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592B07" w:rsidRDefault="00A8693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 </w:t>
      </w:r>
      <w:r w:rsidR="00AC7791">
        <w:rPr>
          <w:rFonts w:ascii="Times New Roman" w:hAnsi="Times New Roman" w:cs="Times New Roman"/>
          <w:b/>
          <w:sz w:val="24"/>
        </w:rPr>
        <w:t>00</w:t>
      </w:r>
      <w:r w:rsidR="005A2AE2">
        <w:rPr>
          <w:rFonts w:ascii="Times New Roman" w:hAnsi="Times New Roman" w:cs="Times New Roman"/>
          <w:b/>
          <w:sz w:val="24"/>
        </w:rPr>
        <w:t>6</w:t>
      </w:r>
      <w:r w:rsidR="00775E13">
        <w:rPr>
          <w:rFonts w:ascii="Times New Roman" w:hAnsi="Times New Roman" w:cs="Times New Roman"/>
          <w:b/>
          <w:sz w:val="24"/>
        </w:rPr>
        <w:t>2</w:t>
      </w:r>
      <w:r w:rsidR="00AC7791">
        <w:rPr>
          <w:rFonts w:ascii="Times New Roman" w:hAnsi="Times New Roman" w:cs="Times New Roman"/>
          <w:b/>
          <w:sz w:val="24"/>
        </w:rPr>
        <w:t>/24</w:t>
      </w:r>
      <w:r w:rsidR="0075342B">
        <w:rPr>
          <w:rFonts w:ascii="Times New Roman" w:hAnsi="Times New Roman" w:cs="Times New Roman"/>
          <w:b/>
          <w:sz w:val="24"/>
        </w:rPr>
        <w:br/>
      </w:r>
    </w:p>
    <w:p w:rsidR="000E63A3" w:rsidRDefault="00A8693D" w:rsidP="00AC779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10. </w:t>
      </w:r>
      <w:r w:rsidR="000E63A3">
        <w:rPr>
          <w:rFonts w:ascii="Times New Roman" w:hAnsi="Times New Roman" w:cs="Times New Roman"/>
          <w:b/>
          <w:sz w:val="24"/>
          <w:u w:val="single"/>
        </w:rPr>
        <w:t>FIN</w:t>
      </w:r>
      <w:r w:rsidR="0007141D">
        <w:rPr>
          <w:rFonts w:ascii="Times New Roman" w:hAnsi="Times New Roman" w:cs="Times New Roman"/>
          <w:b/>
          <w:sz w:val="24"/>
          <w:u w:val="single"/>
        </w:rPr>
        <w:t>/</w:t>
      </w:r>
      <w:r w:rsidR="000E63A3">
        <w:rPr>
          <w:rFonts w:ascii="Times New Roman" w:hAnsi="Times New Roman" w:cs="Times New Roman"/>
          <w:b/>
          <w:sz w:val="24"/>
          <w:u w:val="single"/>
        </w:rPr>
        <w:t>7</w:t>
      </w:r>
      <w:r w:rsidR="0007141D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0E63A3" w:rsidRPr="000E63A3">
        <w:rPr>
          <w:rFonts w:ascii="Times New Roman" w:hAnsi="Times New Roman" w:cs="Times New Roman"/>
          <w:b/>
          <w:sz w:val="24"/>
          <w:u w:val="single"/>
        </w:rPr>
        <w:t>Vyhlášení dotačních programů pro rok 2025</w:t>
      </w:r>
    </w:p>
    <w:p w:rsidR="000D2E48" w:rsidRDefault="000D2E48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– dotazuje se ohledně rozdělení </w:t>
      </w:r>
      <w:r w:rsidR="004E7B3A">
        <w:rPr>
          <w:rFonts w:ascii="Times New Roman" w:hAnsi="Times New Roman" w:cs="Times New Roman"/>
          <w:sz w:val="24"/>
        </w:rPr>
        <w:t xml:space="preserve">finančních </w:t>
      </w:r>
      <w:r>
        <w:rPr>
          <w:rFonts w:ascii="Times New Roman" w:hAnsi="Times New Roman" w:cs="Times New Roman"/>
          <w:sz w:val="24"/>
        </w:rPr>
        <w:t>částek např. 3 mil. Kč na kulturu versus 100 tis. Kč na životní prostředí. Žádá o komentář, jak</w:t>
      </w:r>
      <w:r w:rsidR="004A2BA5">
        <w:rPr>
          <w:rFonts w:ascii="Times New Roman" w:hAnsi="Times New Roman" w:cs="Times New Roman"/>
          <w:sz w:val="24"/>
        </w:rPr>
        <w:t>ým způsobem</w:t>
      </w:r>
      <w:r>
        <w:rPr>
          <w:rFonts w:ascii="Times New Roman" w:hAnsi="Times New Roman" w:cs="Times New Roman"/>
          <w:sz w:val="24"/>
        </w:rPr>
        <w:t xml:space="preserve"> došlo k rozdělení. </w:t>
      </w:r>
    </w:p>
    <w:p w:rsidR="000D2E48" w:rsidRDefault="000D2E48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</w:t>
      </w:r>
      <w:r w:rsidR="00C84DD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84DDB">
        <w:rPr>
          <w:rFonts w:ascii="Times New Roman" w:hAnsi="Times New Roman" w:cs="Times New Roman"/>
          <w:sz w:val="24"/>
        </w:rPr>
        <w:t xml:space="preserve">sděluje, že </w:t>
      </w:r>
      <w:r w:rsidR="004A2BA5">
        <w:rPr>
          <w:rFonts w:ascii="Times New Roman" w:hAnsi="Times New Roman" w:cs="Times New Roman"/>
          <w:sz w:val="24"/>
        </w:rPr>
        <w:t xml:space="preserve">k </w:t>
      </w:r>
      <w:r w:rsidR="00D80353">
        <w:rPr>
          <w:rFonts w:ascii="Times New Roman" w:hAnsi="Times New Roman" w:cs="Times New Roman"/>
          <w:sz w:val="24"/>
        </w:rPr>
        <w:t xml:space="preserve">rozdělení </w:t>
      </w:r>
      <w:r w:rsidR="004A2BA5">
        <w:rPr>
          <w:rFonts w:ascii="Times New Roman" w:hAnsi="Times New Roman" w:cs="Times New Roman"/>
          <w:sz w:val="24"/>
        </w:rPr>
        <w:t xml:space="preserve">finančních </w:t>
      </w:r>
      <w:r w:rsidR="00D80353">
        <w:rPr>
          <w:rFonts w:ascii="Times New Roman" w:hAnsi="Times New Roman" w:cs="Times New Roman"/>
          <w:sz w:val="24"/>
        </w:rPr>
        <w:t xml:space="preserve">částek </w:t>
      </w:r>
      <w:r w:rsidR="004A2BA5">
        <w:rPr>
          <w:rFonts w:ascii="Times New Roman" w:hAnsi="Times New Roman" w:cs="Times New Roman"/>
          <w:sz w:val="24"/>
        </w:rPr>
        <w:t>došlo</w:t>
      </w:r>
      <w:r w:rsidR="00D80353">
        <w:rPr>
          <w:rFonts w:ascii="Times New Roman" w:hAnsi="Times New Roman" w:cs="Times New Roman"/>
          <w:sz w:val="24"/>
        </w:rPr>
        <w:t xml:space="preserve"> </w:t>
      </w:r>
      <w:r w:rsidR="00C84DDB">
        <w:rPr>
          <w:rFonts w:ascii="Times New Roman" w:hAnsi="Times New Roman" w:cs="Times New Roman"/>
          <w:sz w:val="24"/>
        </w:rPr>
        <w:t xml:space="preserve">na základě předchozích zkušeností. </w:t>
      </w:r>
      <w:r w:rsidR="00C953AC">
        <w:rPr>
          <w:rFonts w:ascii="Times New Roman" w:hAnsi="Times New Roman" w:cs="Times New Roman"/>
          <w:sz w:val="24"/>
        </w:rPr>
        <w:t>Pokud by byl vyčerpaný dotační titul na</w:t>
      </w:r>
      <w:r w:rsidR="00C84DDB">
        <w:rPr>
          <w:rFonts w:ascii="Times New Roman" w:hAnsi="Times New Roman" w:cs="Times New Roman"/>
          <w:sz w:val="24"/>
        </w:rPr>
        <w:t xml:space="preserve"> životní prostředí </w:t>
      </w:r>
      <w:r w:rsidR="00D67948">
        <w:rPr>
          <w:rFonts w:ascii="Times New Roman" w:hAnsi="Times New Roman" w:cs="Times New Roman"/>
          <w:sz w:val="24"/>
        </w:rPr>
        <w:t xml:space="preserve">ve výši 100 tis. Kč rychle a ve velkém počtu žadatelů, nebráníme se vypsat dotační titul na životní prostředí II. Nicméně v minulosti jsme se u tohoto titulu setkávali pouze se žádostmi subjektů jako jsou </w:t>
      </w:r>
      <w:r w:rsidR="00DC6743">
        <w:rPr>
          <w:rFonts w:ascii="Times New Roman" w:hAnsi="Times New Roman" w:cs="Times New Roman"/>
          <w:sz w:val="24"/>
        </w:rPr>
        <w:t xml:space="preserve">sokolové a sportovní kluby, které finance využívaly k nakládání se zelení a částka byla dostatečná. Pokud by přišli </w:t>
      </w:r>
      <w:r w:rsidR="004A2BA5">
        <w:rPr>
          <w:rFonts w:ascii="Times New Roman" w:hAnsi="Times New Roman" w:cs="Times New Roman"/>
          <w:sz w:val="24"/>
        </w:rPr>
        <w:t xml:space="preserve">i </w:t>
      </w:r>
      <w:r w:rsidR="00DC6743">
        <w:rPr>
          <w:rFonts w:ascii="Times New Roman" w:hAnsi="Times New Roman" w:cs="Times New Roman"/>
          <w:sz w:val="24"/>
        </w:rPr>
        <w:t xml:space="preserve">jiní žadatelé, o kterých se mluvilo na Komisi životního prostředí, lze částku navýšit nebo </w:t>
      </w:r>
      <w:r w:rsidR="004A2BA5">
        <w:rPr>
          <w:rFonts w:ascii="Times New Roman" w:hAnsi="Times New Roman" w:cs="Times New Roman"/>
          <w:sz w:val="24"/>
        </w:rPr>
        <w:t xml:space="preserve">znovu </w:t>
      </w:r>
      <w:r w:rsidR="00DC6743">
        <w:rPr>
          <w:rFonts w:ascii="Times New Roman" w:hAnsi="Times New Roman" w:cs="Times New Roman"/>
          <w:sz w:val="24"/>
        </w:rPr>
        <w:t xml:space="preserve">vyhlásit dotační titul. </w:t>
      </w:r>
      <w:r w:rsidR="00D80353">
        <w:rPr>
          <w:rFonts w:ascii="Times New Roman" w:hAnsi="Times New Roman" w:cs="Times New Roman"/>
          <w:sz w:val="24"/>
        </w:rPr>
        <w:t>Na kulturu, sport a investice přichází požadavek většinou na 5 mil. Kč, na životní prostředí nepřijde požadavek ani na 100 tis. Kč. Bude</w:t>
      </w:r>
      <w:r w:rsidR="004A2BA5">
        <w:rPr>
          <w:rFonts w:ascii="Times New Roman" w:hAnsi="Times New Roman" w:cs="Times New Roman"/>
          <w:sz w:val="24"/>
        </w:rPr>
        <w:t xml:space="preserve"> snahou</w:t>
      </w:r>
      <w:r w:rsidR="00D80353">
        <w:rPr>
          <w:rFonts w:ascii="Times New Roman" w:hAnsi="Times New Roman" w:cs="Times New Roman"/>
          <w:sz w:val="24"/>
        </w:rPr>
        <w:t xml:space="preserve"> podat více informací </w:t>
      </w:r>
      <w:r w:rsidR="004A2BA5">
        <w:rPr>
          <w:rFonts w:ascii="Times New Roman" w:hAnsi="Times New Roman" w:cs="Times New Roman"/>
          <w:sz w:val="24"/>
        </w:rPr>
        <w:t xml:space="preserve">k motivaci budoucích žadatelů </w:t>
      </w:r>
      <w:r w:rsidR="00D80353">
        <w:rPr>
          <w:rFonts w:ascii="Times New Roman" w:hAnsi="Times New Roman" w:cs="Times New Roman"/>
          <w:sz w:val="24"/>
        </w:rPr>
        <w:t>např. v Doubraveckých listech</w:t>
      </w:r>
      <w:r w:rsidR="00893416">
        <w:rPr>
          <w:rFonts w:ascii="Times New Roman" w:hAnsi="Times New Roman" w:cs="Times New Roman"/>
          <w:sz w:val="24"/>
        </w:rPr>
        <w:t xml:space="preserve">. </w:t>
      </w:r>
      <w:r w:rsidR="00DC6743">
        <w:rPr>
          <w:rFonts w:ascii="Times New Roman" w:hAnsi="Times New Roman" w:cs="Times New Roman"/>
          <w:sz w:val="24"/>
        </w:rPr>
        <w:t xml:space="preserve">  </w:t>
      </w:r>
    </w:p>
    <w:p w:rsidR="009004B3" w:rsidRDefault="00893416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p. Soutner – dotazuje se ohledně cílů dotačních programů. </w:t>
      </w:r>
      <w:r w:rsidR="00FE259C">
        <w:rPr>
          <w:rFonts w:ascii="Times New Roman" w:hAnsi="Times New Roman" w:cs="Times New Roman"/>
          <w:sz w:val="24"/>
        </w:rPr>
        <w:t xml:space="preserve">Děkuje p. Bartákovi a Komisi životního prostředí za vypsání </w:t>
      </w:r>
      <w:r w:rsidR="009004B3">
        <w:rPr>
          <w:rFonts w:ascii="Times New Roman" w:hAnsi="Times New Roman" w:cs="Times New Roman"/>
          <w:sz w:val="24"/>
        </w:rPr>
        <w:t xml:space="preserve">záměrů a </w:t>
      </w:r>
      <w:r w:rsidR="00FE259C">
        <w:rPr>
          <w:rFonts w:ascii="Times New Roman" w:hAnsi="Times New Roman" w:cs="Times New Roman"/>
          <w:sz w:val="24"/>
        </w:rPr>
        <w:t>cílů</w:t>
      </w:r>
      <w:r w:rsidR="009004B3">
        <w:rPr>
          <w:rFonts w:ascii="Times New Roman" w:hAnsi="Times New Roman" w:cs="Times New Roman"/>
          <w:sz w:val="24"/>
        </w:rPr>
        <w:t xml:space="preserve"> u dotačních </w:t>
      </w:r>
      <w:r w:rsidR="00184ECF">
        <w:rPr>
          <w:rFonts w:ascii="Times New Roman" w:hAnsi="Times New Roman" w:cs="Times New Roman"/>
          <w:sz w:val="24"/>
        </w:rPr>
        <w:t>titulů</w:t>
      </w:r>
      <w:r w:rsidR="009004B3">
        <w:rPr>
          <w:rFonts w:ascii="Times New Roman" w:hAnsi="Times New Roman" w:cs="Times New Roman"/>
          <w:sz w:val="24"/>
        </w:rPr>
        <w:t>. Zda se jedná o první „vlaštovku“ a zda se chystají i další</w:t>
      </w:r>
      <w:r w:rsidR="00184ECF">
        <w:rPr>
          <w:rFonts w:ascii="Times New Roman" w:hAnsi="Times New Roman" w:cs="Times New Roman"/>
          <w:sz w:val="24"/>
        </w:rPr>
        <w:t xml:space="preserve"> komise</w:t>
      </w:r>
      <w:r w:rsidR="009004B3">
        <w:rPr>
          <w:rFonts w:ascii="Times New Roman" w:hAnsi="Times New Roman" w:cs="Times New Roman"/>
          <w:sz w:val="24"/>
        </w:rPr>
        <w:t xml:space="preserve">. </w:t>
      </w:r>
    </w:p>
    <w:p w:rsidR="00191CD6" w:rsidRDefault="009004B3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reaguje, že </w:t>
      </w:r>
      <w:r w:rsidR="00191CD6">
        <w:rPr>
          <w:rFonts w:ascii="Times New Roman" w:hAnsi="Times New Roman" w:cs="Times New Roman"/>
          <w:sz w:val="24"/>
        </w:rPr>
        <w:t xml:space="preserve">už minulé zastupitelstvo </w:t>
      </w:r>
      <w:r w:rsidR="00184ECF">
        <w:rPr>
          <w:rFonts w:ascii="Times New Roman" w:hAnsi="Times New Roman" w:cs="Times New Roman"/>
          <w:sz w:val="24"/>
        </w:rPr>
        <w:t>bylo rozhodnuto</w:t>
      </w:r>
      <w:r>
        <w:rPr>
          <w:rFonts w:ascii="Times New Roman" w:hAnsi="Times New Roman" w:cs="Times New Roman"/>
          <w:sz w:val="24"/>
        </w:rPr>
        <w:t xml:space="preserve"> o ponechání na komisích</w:t>
      </w:r>
      <w:r w:rsidR="00191CD6">
        <w:rPr>
          <w:rFonts w:ascii="Times New Roman" w:hAnsi="Times New Roman" w:cs="Times New Roman"/>
          <w:sz w:val="24"/>
        </w:rPr>
        <w:t xml:space="preserve"> a mělo by </w:t>
      </w:r>
      <w:r w:rsidR="00184ECF">
        <w:rPr>
          <w:rFonts w:ascii="Times New Roman" w:hAnsi="Times New Roman" w:cs="Times New Roman"/>
          <w:sz w:val="24"/>
        </w:rPr>
        <w:t>se</w:t>
      </w:r>
      <w:r w:rsidR="00191CD6">
        <w:rPr>
          <w:rFonts w:ascii="Times New Roman" w:hAnsi="Times New Roman" w:cs="Times New Roman"/>
          <w:sz w:val="24"/>
        </w:rPr>
        <w:t xml:space="preserve"> vycházet ze skupin nebo z požadavků komisí. </w:t>
      </w:r>
    </w:p>
    <w:p w:rsidR="0023312C" w:rsidRDefault="00191CD6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</w:t>
      </w:r>
      <w:r w:rsidR="0023312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souhlasí</w:t>
      </w:r>
      <w:r w:rsidR="0023312C">
        <w:rPr>
          <w:rFonts w:ascii="Times New Roman" w:hAnsi="Times New Roman" w:cs="Times New Roman"/>
          <w:sz w:val="24"/>
        </w:rPr>
        <w:t xml:space="preserve"> se zpracováním komisí a připomíná, že se jedná o 3 mil. Kč, které </w:t>
      </w:r>
      <w:r w:rsidR="00184ECF">
        <w:rPr>
          <w:rFonts w:ascii="Times New Roman" w:hAnsi="Times New Roman" w:cs="Times New Roman"/>
          <w:sz w:val="24"/>
        </w:rPr>
        <w:t>se rozd</w:t>
      </w:r>
      <w:r w:rsidR="00E63DDF">
        <w:rPr>
          <w:rFonts w:ascii="Times New Roman" w:hAnsi="Times New Roman" w:cs="Times New Roman"/>
          <w:sz w:val="24"/>
        </w:rPr>
        <w:t>ělují</w:t>
      </w:r>
      <w:r w:rsidR="0023312C">
        <w:rPr>
          <w:rFonts w:ascii="Times New Roman" w:hAnsi="Times New Roman" w:cs="Times New Roman"/>
          <w:sz w:val="24"/>
        </w:rPr>
        <w:t xml:space="preserve"> a měly by mít </w:t>
      </w:r>
      <w:r w:rsidR="00184ECF">
        <w:rPr>
          <w:rFonts w:ascii="Times New Roman" w:hAnsi="Times New Roman" w:cs="Times New Roman"/>
          <w:sz w:val="24"/>
        </w:rPr>
        <w:t xml:space="preserve">specifický </w:t>
      </w:r>
      <w:r w:rsidR="0023312C">
        <w:rPr>
          <w:rFonts w:ascii="Times New Roman" w:hAnsi="Times New Roman" w:cs="Times New Roman"/>
          <w:sz w:val="24"/>
        </w:rPr>
        <w:t>cíl.</w:t>
      </w:r>
    </w:p>
    <w:p w:rsidR="0023312C" w:rsidRDefault="0023312C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opětovně osloví komise.</w:t>
      </w:r>
    </w:p>
    <w:p w:rsidR="00F41B77" w:rsidRDefault="0023312C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– </w:t>
      </w:r>
      <w:r w:rsidR="00F41B77">
        <w:rPr>
          <w:rFonts w:ascii="Times New Roman" w:hAnsi="Times New Roman" w:cs="Times New Roman"/>
          <w:sz w:val="24"/>
        </w:rPr>
        <w:t>konstatuje, že zde zaznělo</w:t>
      </w:r>
      <w:r>
        <w:rPr>
          <w:rFonts w:ascii="Times New Roman" w:hAnsi="Times New Roman" w:cs="Times New Roman"/>
          <w:sz w:val="24"/>
        </w:rPr>
        <w:t>, že m</w:t>
      </w:r>
      <w:r w:rsidR="00E14131">
        <w:rPr>
          <w:rFonts w:ascii="Times New Roman" w:hAnsi="Times New Roman" w:cs="Times New Roman"/>
          <w:sz w:val="24"/>
        </w:rPr>
        <w:t>á dojít k omezení</w:t>
      </w:r>
      <w:r>
        <w:rPr>
          <w:rFonts w:ascii="Times New Roman" w:hAnsi="Times New Roman" w:cs="Times New Roman"/>
          <w:sz w:val="24"/>
        </w:rPr>
        <w:t xml:space="preserve"> dotační</w:t>
      </w:r>
      <w:r w:rsidR="00E14131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program</w:t>
      </w:r>
      <w:r w:rsidR="00E14131">
        <w:rPr>
          <w:rFonts w:ascii="Times New Roman" w:hAnsi="Times New Roman" w:cs="Times New Roman"/>
          <w:sz w:val="24"/>
        </w:rPr>
        <w:t>ů</w:t>
      </w:r>
      <w:r>
        <w:rPr>
          <w:rFonts w:ascii="Times New Roman" w:hAnsi="Times New Roman" w:cs="Times New Roman"/>
          <w:sz w:val="24"/>
        </w:rPr>
        <w:t xml:space="preserve">. Přiklání se </w:t>
      </w:r>
      <w:r w:rsidR="00E14131">
        <w:rPr>
          <w:rFonts w:ascii="Times New Roman" w:hAnsi="Times New Roman" w:cs="Times New Roman"/>
          <w:sz w:val="24"/>
        </w:rPr>
        <w:t xml:space="preserve">naopak </w:t>
      </w:r>
      <w:r>
        <w:rPr>
          <w:rFonts w:ascii="Times New Roman" w:hAnsi="Times New Roman" w:cs="Times New Roman"/>
          <w:sz w:val="24"/>
        </w:rPr>
        <w:t>k názoru, aby podmínky byly co nejširší</w:t>
      </w:r>
      <w:r w:rsidR="00E1413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</w:t>
      </w:r>
      <w:r w:rsidR="00E37D4A">
        <w:rPr>
          <w:rFonts w:ascii="Times New Roman" w:hAnsi="Times New Roman" w:cs="Times New Roman"/>
          <w:sz w:val="24"/>
        </w:rPr>
        <w:t>lidé</w:t>
      </w:r>
      <w:r w:rsidR="00E14131">
        <w:rPr>
          <w:rFonts w:ascii="Times New Roman" w:hAnsi="Times New Roman" w:cs="Times New Roman"/>
          <w:sz w:val="24"/>
        </w:rPr>
        <w:t xml:space="preserve"> se</w:t>
      </w:r>
      <w:r w:rsidR="00E37D4A">
        <w:rPr>
          <w:rFonts w:ascii="Times New Roman" w:hAnsi="Times New Roman" w:cs="Times New Roman"/>
          <w:sz w:val="24"/>
        </w:rPr>
        <w:t xml:space="preserve"> přihlašovali. Účelem je využití financí na smysluplné žádosti. Pokud půjde </w:t>
      </w:r>
      <w:r w:rsidR="00F41B77">
        <w:rPr>
          <w:rFonts w:ascii="Times New Roman" w:hAnsi="Times New Roman" w:cs="Times New Roman"/>
          <w:sz w:val="24"/>
        </w:rPr>
        <w:t>z</w:t>
      </w:r>
      <w:r w:rsidR="00E63DDF">
        <w:rPr>
          <w:rFonts w:ascii="Times New Roman" w:hAnsi="Times New Roman" w:cs="Times New Roman"/>
          <w:sz w:val="24"/>
        </w:rPr>
        <w:t xml:space="preserve">e strany obvodu </w:t>
      </w:r>
      <w:r w:rsidR="00E37D4A">
        <w:rPr>
          <w:rFonts w:ascii="Times New Roman" w:hAnsi="Times New Roman" w:cs="Times New Roman"/>
          <w:sz w:val="24"/>
        </w:rPr>
        <w:t>o konkrétní záměry</w:t>
      </w:r>
      <w:r w:rsidR="00F41B77">
        <w:rPr>
          <w:rFonts w:ascii="Times New Roman" w:hAnsi="Times New Roman" w:cs="Times New Roman"/>
          <w:sz w:val="24"/>
        </w:rPr>
        <w:t xml:space="preserve">, mohlo by dojít k nevyčerpání financí. </w:t>
      </w:r>
    </w:p>
    <w:p w:rsidR="0056785D" w:rsidRDefault="00F41B77" w:rsidP="00DC6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se domnívá, že to </w:t>
      </w:r>
      <w:r w:rsidR="00E63DDF">
        <w:rPr>
          <w:rFonts w:ascii="Times New Roman" w:hAnsi="Times New Roman" w:cs="Times New Roman"/>
          <w:sz w:val="24"/>
        </w:rPr>
        <w:t xml:space="preserve">tak </w:t>
      </w:r>
      <w:r>
        <w:rPr>
          <w:rFonts w:ascii="Times New Roman" w:hAnsi="Times New Roman" w:cs="Times New Roman"/>
          <w:sz w:val="24"/>
        </w:rPr>
        <w:t>nebylo myšleno.</w:t>
      </w:r>
      <w:r w:rsidR="00E14131">
        <w:rPr>
          <w:rFonts w:ascii="Times New Roman" w:hAnsi="Times New Roman" w:cs="Times New Roman"/>
          <w:sz w:val="24"/>
        </w:rPr>
        <w:t xml:space="preserve"> Jde o určení cíle, kam budou finance směřovat. Např. zda finance určovat </w:t>
      </w:r>
      <w:r w:rsidR="000E208A">
        <w:rPr>
          <w:rFonts w:ascii="Times New Roman" w:hAnsi="Times New Roman" w:cs="Times New Roman"/>
          <w:sz w:val="24"/>
        </w:rPr>
        <w:t>tak</w:t>
      </w:r>
      <w:r w:rsidR="00E14131">
        <w:rPr>
          <w:rFonts w:ascii="Times New Roman" w:hAnsi="Times New Roman" w:cs="Times New Roman"/>
          <w:sz w:val="24"/>
        </w:rPr>
        <w:t xml:space="preserve">, že </w:t>
      </w:r>
      <w:r w:rsidR="000E208A">
        <w:rPr>
          <w:rFonts w:ascii="Times New Roman" w:hAnsi="Times New Roman" w:cs="Times New Roman"/>
          <w:sz w:val="24"/>
        </w:rPr>
        <w:t>v případě lepšího s</w:t>
      </w:r>
      <w:r w:rsidR="00E14131">
        <w:rPr>
          <w:rFonts w:ascii="Times New Roman" w:hAnsi="Times New Roman" w:cs="Times New Roman"/>
          <w:sz w:val="24"/>
        </w:rPr>
        <w:t>portovní</w:t>
      </w:r>
      <w:r w:rsidR="000E208A">
        <w:rPr>
          <w:rFonts w:ascii="Times New Roman" w:hAnsi="Times New Roman" w:cs="Times New Roman"/>
          <w:sz w:val="24"/>
        </w:rPr>
        <w:t>ho</w:t>
      </w:r>
      <w:r w:rsidR="00E14131">
        <w:rPr>
          <w:rFonts w:ascii="Times New Roman" w:hAnsi="Times New Roman" w:cs="Times New Roman"/>
          <w:sz w:val="24"/>
        </w:rPr>
        <w:t xml:space="preserve"> klub</w:t>
      </w:r>
      <w:r w:rsidR="000E208A">
        <w:rPr>
          <w:rFonts w:ascii="Times New Roman" w:hAnsi="Times New Roman" w:cs="Times New Roman"/>
          <w:sz w:val="24"/>
        </w:rPr>
        <w:t>u přispět finančně více např. z důvodu reprezentace městského obvodu</w:t>
      </w:r>
      <w:r w:rsidR="00E14131">
        <w:rPr>
          <w:rFonts w:ascii="Times New Roman" w:hAnsi="Times New Roman" w:cs="Times New Roman"/>
          <w:sz w:val="24"/>
        </w:rPr>
        <w:t xml:space="preserve"> nebo naopak</w:t>
      </w:r>
      <w:r w:rsidR="003E3CE4">
        <w:rPr>
          <w:rFonts w:ascii="Times New Roman" w:hAnsi="Times New Roman" w:cs="Times New Roman"/>
          <w:sz w:val="24"/>
        </w:rPr>
        <w:t xml:space="preserve">, jiná část lidí si myslí, </w:t>
      </w:r>
      <w:r w:rsidR="0056785D">
        <w:rPr>
          <w:rFonts w:ascii="Times New Roman" w:hAnsi="Times New Roman" w:cs="Times New Roman"/>
          <w:sz w:val="24"/>
        </w:rPr>
        <w:t xml:space="preserve">že </w:t>
      </w:r>
      <w:r w:rsidR="003E3CE4">
        <w:rPr>
          <w:rFonts w:ascii="Times New Roman" w:hAnsi="Times New Roman" w:cs="Times New Roman"/>
          <w:sz w:val="24"/>
        </w:rPr>
        <w:t>čím je sport marginálnější, tak potřebuje větší podporu.</w:t>
      </w:r>
      <w:r w:rsidR="0056785D">
        <w:rPr>
          <w:rFonts w:ascii="Times New Roman" w:hAnsi="Times New Roman" w:cs="Times New Roman"/>
          <w:sz w:val="24"/>
        </w:rPr>
        <w:t xml:space="preserve"> Je důležité si říc</w:t>
      </w:r>
      <w:r w:rsidR="00E63DDF">
        <w:rPr>
          <w:rFonts w:ascii="Times New Roman" w:hAnsi="Times New Roman" w:cs="Times New Roman"/>
          <w:sz w:val="24"/>
        </w:rPr>
        <w:t>t</w:t>
      </w:r>
      <w:r w:rsidR="0056785D">
        <w:rPr>
          <w:rFonts w:ascii="Times New Roman" w:hAnsi="Times New Roman" w:cs="Times New Roman"/>
          <w:sz w:val="24"/>
        </w:rPr>
        <w:t>, co chce</w:t>
      </w:r>
      <w:r w:rsidR="00E63DDF">
        <w:rPr>
          <w:rFonts w:ascii="Times New Roman" w:hAnsi="Times New Roman" w:cs="Times New Roman"/>
          <w:sz w:val="24"/>
        </w:rPr>
        <w:t xml:space="preserve"> obvod</w:t>
      </w:r>
      <w:r w:rsidR="0056785D">
        <w:rPr>
          <w:rFonts w:ascii="Times New Roman" w:hAnsi="Times New Roman" w:cs="Times New Roman"/>
          <w:sz w:val="24"/>
        </w:rPr>
        <w:t xml:space="preserve"> podporovat. Není to o omezení financí ani toho o co si žádat.</w:t>
      </w:r>
    </w:p>
    <w:p w:rsidR="0039291B" w:rsidRDefault="0056785D" w:rsidP="008A76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Chalupný – reaguje, že zaznělo</w:t>
      </w:r>
      <w:r w:rsidR="0039291B">
        <w:rPr>
          <w:rFonts w:ascii="Times New Roman" w:hAnsi="Times New Roman" w:cs="Times New Roman"/>
          <w:sz w:val="24"/>
        </w:rPr>
        <w:t xml:space="preserve"> </w:t>
      </w:r>
      <w:r w:rsidR="00FD22FD">
        <w:rPr>
          <w:rFonts w:ascii="Times New Roman" w:hAnsi="Times New Roman" w:cs="Times New Roman"/>
          <w:sz w:val="24"/>
        </w:rPr>
        <w:t xml:space="preserve">v komisi </w:t>
      </w:r>
      <w:r w:rsidR="0039291B">
        <w:rPr>
          <w:rFonts w:ascii="Times New Roman" w:hAnsi="Times New Roman" w:cs="Times New Roman"/>
          <w:sz w:val="24"/>
        </w:rPr>
        <w:t xml:space="preserve">o dvou názorech. </w:t>
      </w:r>
      <w:r w:rsidR="00FD22FD">
        <w:rPr>
          <w:rFonts w:ascii="Times New Roman" w:hAnsi="Times New Roman" w:cs="Times New Roman"/>
          <w:sz w:val="24"/>
        </w:rPr>
        <w:t>V komisi jde</w:t>
      </w:r>
      <w:r w:rsidR="0039291B">
        <w:rPr>
          <w:rFonts w:ascii="Times New Roman" w:hAnsi="Times New Roman" w:cs="Times New Roman"/>
          <w:sz w:val="24"/>
        </w:rPr>
        <w:t xml:space="preserve"> o posouzení v rámci </w:t>
      </w:r>
      <w:r w:rsidR="00FD22FD">
        <w:rPr>
          <w:rFonts w:ascii="Times New Roman" w:hAnsi="Times New Roman" w:cs="Times New Roman"/>
          <w:sz w:val="24"/>
        </w:rPr>
        <w:t xml:space="preserve">bodového </w:t>
      </w:r>
      <w:r w:rsidR="0039291B">
        <w:rPr>
          <w:rFonts w:ascii="Times New Roman" w:hAnsi="Times New Roman" w:cs="Times New Roman"/>
          <w:sz w:val="24"/>
        </w:rPr>
        <w:t xml:space="preserve">systému. </w:t>
      </w:r>
    </w:p>
    <w:p w:rsidR="00893416" w:rsidRDefault="0039291B" w:rsidP="008A76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reaguje, že </w:t>
      </w:r>
      <w:r w:rsidR="008A7650">
        <w:rPr>
          <w:rFonts w:ascii="Times New Roman" w:hAnsi="Times New Roman" w:cs="Times New Roman"/>
          <w:sz w:val="24"/>
        </w:rPr>
        <w:t xml:space="preserve">je důležité </w:t>
      </w:r>
      <w:r w:rsidR="00FD22FD">
        <w:rPr>
          <w:rFonts w:ascii="Times New Roman" w:hAnsi="Times New Roman" w:cs="Times New Roman"/>
          <w:sz w:val="24"/>
        </w:rPr>
        <w:t>říc</w:t>
      </w:r>
      <w:r w:rsidR="008A7650">
        <w:rPr>
          <w:rFonts w:ascii="Times New Roman" w:hAnsi="Times New Roman" w:cs="Times New Roman"/>
          <w:sz w:val="24"/>
        </w:rPr>
        <w:t>t</w:t>
      </w:r>
      <w:r w:rsidR="00FD22FD">
        <w:rPr>
          <w:rFonts w:ascii="Times New Roman" w:hAnsi="Times New Roman" w:cs="Times New Roman"/>
          <w:sz w:val="24"/>
        </w:rPr>
        <w:t xml:space="preserve">, že </w:t>
      </w:r>
      <w:r w:rsidR="008A7650">
        <w:rPr>
          <w:rFonts w:ascii="Times New Roman" w:hAnsi="Times New Roman" w:cs="Times New Roman"/>
          <w:sz w:val="24"/>
        </w:rPr>
        <w:t>komise</w:t>
      </w:r>
      <w:r w:rsidR="00FD22FD">
        <w:rPr>
          <w:rFonts w:ascii="Times New Roman" w:hAnsi="Times New Roman" w:cs="Times New Roman"/>
          <w:sz w:val="24"/>
        </w:rPr>
        <w:t xml:space="preserve"> posuzuje dle nastaveného systému</w:t>
      </w:r>
      <w:r w:rsidR="008A7650">
        <w:rPr>
          <w:rFonts w:ascii="Times New Roman" w:hAnsi="Times New Roman" w:cs="Times New Roman"/>
          <w:sz w:val="24"/>
        </w:rPr>
        <w:t xml:space="preserve"> </w:t>
      </w:r>
      <w:r w:rsidR="00FD22FD">
        <w:rPr>
          <w:rFonts w:ascii="Times New Roman" w:hAnsi="Times New Roman" w:cs="Times New Roman"/>
          <w:sz w:val="24"/>
        </w:rPr>
        <w:t>a dát tomu řád.</w:t>
      </w:r>
      <w:r w:rsidR="008A7650">
        <w:rPr>
          <w:rFonts w:ascii="Times New Roman" w:hAnsi="Times New Roman" w:cs="Times New Roman"/>
          <w:sz w:val="24"/>
        </w:rPr>
        <w:t xml:space="preserve"> </w:t>
      </w:r>
      <w:r w:rsidR="003E3CE4">
        <w:rPr>
          <w:rFonts w:ascii="Times New Roman" w:hAnsi="Times New Roman" w:cs="Times New Roman"/>
          <w:sz w:val="24"/>
        </w:rPr>
        <w:t xml:space="preserve"> </w:t>
      </w:r>
      <w:r w:rsidR="00191CD6">
        <w:rPr>
          <w:rFonts w:ascii="Times New Roman" w:hAnsi="Times New Roman" w:cs="Times New Roman"/>
          <w:sz w:val="24"/>
        </w:rPr>
        <w:t xml:space="preserve"> </w:t>
      </w:r>
      <w:r w:rsidR="00FE259C">
        <w:rPr>
          <w:rFonts w:ascii="Times New Roman" w:hAnsi="Times New Roman" w:cs="Times New Roman"/>
          <w:sz w:val="24"/>
        </w:rPr>
        <w:t xml:space="preserve"> 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 xml:space="preserve">- </w:t>
      </w:r>
      <w:r w:rsidR="00893416">
        <w:rPr>
          <w:rFonts w:ascii="Times New Roman" w:hAnsi="Times New Roman" w:cs="Times New Roman"/>
          <w:sz w:val="24"/>
        </w:rPr>
        <w:t xml:space="preserve">dále </w:t>
      </w:r>
      <w:r w:rsidRPr="005A4AB0">
        <w:rPr>
          <w:rFonts w:ascii="Times New Roman" w:hAnsi="Times New Roman" w:cs="Times New Roman"/>
          <w:sz w:val="24"/>
        </w:rPr>
        <w:t>bez připomínek, ST dává hlasovat o předloženém návrhu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0D2E48">
        <w:rPr>
          <w:rFonts w:ascii="Times New Roman" w:hAnsi="Times New Roman" w:cs="Times New Roman"/>
          <w:sz w:val="24"/>
        </w:rPr>
        <w:t>2</w:t>
      </w:r>
      <w:r w:rsidR="000D2E48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A8693D" w:rsidRDefault="00A8693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 </w:t>
      </w:r>
      <w:r w:rsidR="00AC7791">
        <w:rPr>
          <w:rFonts w:ascii="Times New Roman" w:hAnsi="Times New Roman" w:cs="Times New Roman"/>
          <w:b/>
          <w:sz w:val="24"/>
        </w:rPr>
        <w:t>00</w:t>
      </w:r>
      <w:r w:rsidR="005A2AE2">
        <w:rPr>
          <w:rFonts w:ascii="Times New Roman" w:hAnsi="Times New Roman" w:cs="Times New Roman"/>
          <w:b/>
          <w:sz w:val="24"/>
        </w:rPr>
        <w:t>6</w:t>
      </w:r>
      <w:r w:rsidR="0007141D">
        <w:rPr>
          <w:rFonts w:ascii="Times New Roman" w:hAnsi="Times New Roman" w:cs="Times New Roman"/>
          <w:b/>
          <w:sz w:val="24"/>
        </w:rPr>
        <w:t>3</w:t>
      </w:r>
      <w:r w:rsidR="00AC7791">
        <w:rPr>
          <w:rFonts w:ascii="Times New Roman" w:hAnsi="Times New Roman" w:cs="Times New Roman"/>
          <w:b/>
          <w:sz w:val="24"/>
        </w:rPr>
        <w:t>/24</w:t>
      </w:r>
    </w:p>
    <w:p w:rsidR="00A8693D" w:rsidRDefault="00A8693D" w:rsidP="00023628">
      <w:pPr>
        <w:rPr>
          <w:rFonts w:ascii="Times New Roman" w:hAnsi="Times New Roman" w:cs="Times New Roman"/>
          <w:sz w:val="24"/>
        </w:rPr>
      </w:pPr>
    </w:p>
    <w:p w:rsidR="00A8693D" w:rsidRDefault="00A8693D" w:rsidP="0027481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11. </w:t>
      </w:r>
      <w:r w:rsidR="000E63A3">
        <w:rPr>
          <w:rFonts w:ascii="Times New Roman" w:hAnsi="Times New Roman" w:cs="Times New Roman"/>
          <w:b/>
          <w:sz w:val="24"/>
          <w:u w:val="single"/>
        </w:rPr>
        <w:t>FIN</w:t>
      </w:r>
      <w:r w:rsidR="0007141D">
        <w:rPr>
          <w:rFonts w:ascii="Times New Roman" w:hAnsi="Times New Roman" w:cs="Times New Roman"/>
          <w:b/>
          <w:sz w:val="24"/>
          <w:u w:val="single"/>
        </w:rPr>
        <w:t>/</w:t>
      </w:r>
      <w:r w:rsidR="000E63A3">
        <w:rPr>
          <w:rFonts w:ascii="Times New Roman" w:hAnsi="Times New Roman" w:cs="Times New Roman"/>
          <w:b/>
          <w:sz w:val="24"/>
          <w:u w:val="single"/>
        </w:rPr>
        <w:t>8</w:t>
      </w:r>
      <w:r w:rsidR="0007141D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0E63A3" w:rsidRPr="000E63A3">
        <w:rPr>
          <w:rFonts w:ascii="Times New Roman" w:hAnsi="Times New Roman" w:cs="Times New Roman"/>
          <w:b/>
          <w:sz w:val="24"/>
          <w:u w:val="single"/>
        </w:rPr>
        <w:t xml:space="preserve">Obecně závazná vyhláška č. …/2024, kterou se mění obecně závazná vyhláška statutárního města Plzně č. 6/2021, o místním poplatku z pobytu, ve znění vyhlášky </w:t>
      </w:r>
      <w:r w:rsidR="0027481F">
        <w:rPr>
          <w:rFonts w:ascii="Times New Roman" w:hAnsi="Times New Roman" w:cs="Times New Roman"/>
          <w:b/>
          <w:sz w:val="24"/>
          <w:u w:val="single"/>
        </w:rPr>
        <w:br/>
      </w:r>
      <w:r w:rsidR="000E63A3" w:rsidRPr="000E63A3">
        <w:rPr>
          <w:rFonts w:ascii="Times New Roman" w:hAnsi="Times New Roman" w:cs="Times New Roman"/>
          <w:b/>
          <w:sz w:val="24"/>
          <w:u w:val="single"/>
        </w:rPr>
        <w:t>č. 3/2022</w:t>
      </w:r>
    </w:p>
    <w:p w:rsidR="0027481F" w:rsidRDefault="0027481F" w:rsidP="002748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 Majerová (vedoucí odboru FIN) – sděluje, že poplatek z pobytu se zvyšuje z 25 Kč na 35 Kč a ostatní administrativní změny byly schváleny již v 6/2024.</w:t>
      </w:r>
      <w:r w:rsidR="00945845">
        <w:rPr>
          <w:rFonts w:ascii="Times New Roman" w:hAnsi="Times New Roman" w:cs="Times New Roman"/>
          <w:sz w:val="24"/>
        </w:rPr>
        <w:t xml:space="preserve"> Nyní se jedná pouze o tuto změnu. </w:t>
      </w:r>
    </w:p>
    <w:p w:rsidR="000171B9" w:rsidRPr="0027481F" w:rsidRDefault="000171B9" w:rsidP="002748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doplňuje, že se jedná o příjem </w:t>
      </w:r>
      <w:r w:rsidR="0053572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ěsta</w:t>
      </w:r>
      <w:r w:rsidR="00535727">
        <w:rPr>
          <w:rFonts w:ascii="Times New Roman" w:hAnsi="Times New Roman" w:cs="Times New Roman"/>
          <w:sz w:val="24"/>
        </w:rPr>
        <w:t>, pro obvod se příjem nemění.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  <w:r w:rsidR="00447516">
        <w:rPr>
          <w:rFonts w:ascii="Times New Roman" w:hAnsi="Times New Roman" w:cs="Times New Roman"/>
          <w:sz w:val="24"/>
        </w:rPr>
        <w:t>.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0171B9" w:rsidRPr="000171B9">
        <w:rPr>
          <w:rFonts w:ascii="Times New Roman" w:hAnsi="Times New Roman" w:cs="Times New Roman"/>
          <w:sz w:val="24"/>
        </w:rPr>
        <w:t>22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</w:r>
      <w:r w:rsidR="000171B9">
        <w:rPr>
          <w:rFonts w:ascii="Times New Roman" w:hAnsi="Times New Roman" w:cs="Times New Roman"/>
          <w:sz w:val="24"/>
        </w:rPr>
        <w:t>1</w:t>
      </w:r>
    </w:p>
    <w:p w:rsidR="00AC7791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lastRenderedPageBreak/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0E63A3" w:rsidRDefault="00A8693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</w:t>
      </w:r>
      <w:r w:rsidR="000171B9">
        <w:rPr>
          <w:rFonts w:ascii="Times New Roman" w:hAnsi="Times New Roman" w:cs="Times New Roman"/>
          <w:b/>
          <w:sz w:val="24"/>
        </w:rPr>
        <w:t>0064/24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171B9">
        <w:rPr>
          <w:rFonts w:ascii="Times New Roman" w:hAnsi="Times New Roman" w:cs="Times New Roman"/>
          <w:b/>
          <w:sz w:val="24"/>
        </w:rPr>
        <w:br/>
      </w:r>
    </w:p>
    <w:p w:rsidR="00A8693D" w:rsidRDefault="000E63A3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12. SSI/1 – </w:t>
      </w:r>
      <w:r w:rsidRPr="000E63A3">
        <w:rPr>
          <w:rFonts w:ascii="Times New Roman" w:hAnsi="Times New Roman" w:cs="Times New Roman"/>
          <w:b/>
          <w:sz w:val="24"/>
          <w:u w:val="single"/>
        </w:rPr>
        <w:t>Plán investic MO Plzeň 4 v roce 2025</w:t>
      </w:r>
    </w:p>
    <w:p w:rsidR="00533E77" w:rsidRDefault="000171B9" w:rsidP="000E63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Pí Tomšíková – dotazuje se na </w:t>
      </w:r>
      <w:r w:rsidR="00533E77">
        <w:rPr>
          <w:rFonts w:ascii="Times New Roman" w:hAnsi="Times New Roman" w:cs="Times New Roman"/>
          <w:sz w:val="24"/>
        </w:rPr>
        <w:t xml:space="preserve">pamětní místo a </w:t>
      </w:r>
      <w:r>
        <w:rPr>
          <w:rFonts w:ascii="Times New Roman" w:hAnsi="Times New Roman" w:cs="Times New Roman"/>
          <w:sz w:val="24"/>
        </w:rPr>
        <w:t xml:space="preserve">umístění </w:t>
      </w:r>
      <w:r w:rsidR="00533E77">
        <w:rPr>
          <w:rFonts w:ascii="Times New Roman" w:hAnsi="Times New Roman" w:cs="Times New Roman"/>
          <w:sz w:val="24"/>
        </w:rPr>
        <w:t xml:space="preserve">pomníku generála Ereta v Červeném Hrádku. </w:t>
      </w:r>
    </w:p>
    <w:p w:rsidR="00535727" w:rsidRDefault="00533E77" w:rsidP="000E63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informuje, že </w:t>
      </w:r>
      <w:r w:rsidR="00BE0CE9">
        <w:rPr>
          <w:rFonts w:ascii="Times New Roman" w:hAnsi="Times New Roman" w:cs="Times New Roman"/>
          <w:sz w:val="24"/>
        </w:rPr>
        <w:t xml:space="preserve">pomník </w:t>
      </w:r>
      <w:r w:rsidR="00535727">
        <w:rPr>
          <w:rFonts w:ascii="Times New Roman" w:hAnsi="Times New Roman" w:cs="Times New Roman"/>
          <w:sz w:val="24"/>
        </w:rPr>
        <w:t xml:space="preserve">bude </w:t>
      </w:r>
      <w:r w:rsidR="00BE0CE9">
        <w:rPr>
          <w:rFonts w:ascii="Times New Roman" w:hAnsi="Times New Roman" w:cs="Times New Roman"/>
          <w:sz w:val="24"/>
        </w:rPr>
        <w:t>z důvodu přístupnosti</w:t>
      </w:r>
      <w:r w:rsidR="005357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umístěn v </w:t>
      </w:r>
      <w:r w:rsidR="00BE0CE9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rádeckém parku. </w:t>
      </w:r>
    </w:p>
    <w:p w:rsidR="000171B9" w:rsidRDefault="00535727" w:rsidP="000E63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 Tomšíková – souhlasí s umístěním pomníku.</w:t>
      </w:r>
      <w:r w:rsidR="000171B9">
        <w:rPr>
          <w:rFonts w:ascii="Times New Roman" w:hAnsi="Times New Roman" w:cs="Times New Roman"/>
          <w:sz w:val="24"/>
        </w:rPr>
        <w:t xml:space="preserve"> </w:t>
      </w:r>
    </w:p>
    <w:p w:rsidR="000E63A3" w:rsidRPr="005A4AB0" w:rsidRDefault="000E63A3" w:rsidP="000E63A3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0E63A3" w:rsidRPr="005A4AB0" w:rsidRDefault="000E63A3" w:rsidP="000E63A3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0171B9">
        <w:rPr>
          <w:rFonts w:ascii="Times New Roman" w:hAnsi="Times New Roman" w:cs="Times New Roman"/>
          <w:sz w:val="24"/>
        </w:rPr>
        <w:t>2</w:t>
      </w:r>
      <w:r w:rsidR="000171B9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0E63A3" w:rsidRDefault="000E63A3" w:rsidP="000E63A3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0E63A3" w:rsidRDefault="000E63A3" w:rsidP="000E63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</w:t>
      </w:r>
      <w:r w:rsidR="000171B9">
        <w:rPr>
          <w:rFonts w:ascii="Times New Roman" w:hAnsi="Times New Roman" w:cs="Times New Roman"/>
          <w:b/>
          <w:sz w:val="24"/>
        </w:rPr>
        <w:t xml:space="preserve"> 0065/24</w:t>
      </w:r>
      <w:r w:rsidR="000171B9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   </w:t>
      </w:r>
    </w:p>
    <w:p w:rsidR="000E63A3" w:rsidRDefault="006C167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13. ORG/1 – </w:t>
      </w:r>
      <w:r w:rsidRPr="006C167D">
        <w:rPr>
          <w:rFonts w:ascii="Times New Roman" w:hAnsi="Times New Roman" w:cs="Times New Roman"/>
          <w:b/>
          <w:sz w:val="24"/>
          <w:u w:val="single"/>
        </w:rPr>
        <w:t>Schválení návrhu termínů zasedání ZMO P4 v roce 2025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  <w:r w:rsidR="00447516">
        <w:rPr>
          <w:rFonts w:ascii="Times New Roman" w:hAnsi="Times New Roman" w:cs="Times New Roman"/>
          <w:sz w:val="24"/>
        </w:rPr>
        <w:t>.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447516" w:rsidRPr="00447516">
        <w:rPr>
          <w:rFonts w:ascii="Times New Roman" w:hAnsi="Times New Roman" w:cs="Times New Roman"/>
          <w:sz w:val="24"/>
        </w:rPr>
        <w:t>23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6C167D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6C167D" w:rsidRDefault="006C167D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</w:t>
      </w:r>
      <w:r w:rsidR="00447516">
        <w:rPr>
          <w:rFonts w:ascii="Times New Roman" w:hAnsi="Times New Roman" w:cs="Times New Roman"/>
          <w:b/>
          <w:sz w:val="24"/>
        </w:rPr>
        <w:t xml:space="preserve"> 0066/24</w:t>
      </w:r>
      <w:r w:rsidR="00447516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   </w:t>
      </w:r>
    </w:p>
    <w:p w:rsidR="006C167D" w:rsidRDefault="006C167D" w:rsidP="006C167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14. ODT/1 – </w:t>
      </w:r>
      <w:r w:rsidRPr="006C167D">
        <w:rPr>
          <w:rFonts w:ascii="Times New Roman" w:hAnsi="Times New Roman" w:cs="Times New Roman"/>
          <w:b/>
          <w:sz w:val="24"/>
          <w:u w:val="single"/>
        </w:rPr>
        <w:t>Splněná a prodlužovaná usnesení ZMO P4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  <w:r w:rsidR="00447516">
        <w:rPr>
          <w:rFonts w:ascii="Times New Roman" w:hAnsi="Times New Roman" w:cs="Times New Roman"/>
          <w:sz w:val="24"/>
        </w:rPr>
        <w:t>.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447516">
        <w:rPr>
          <w:rFonts w:ascii="Times New Roman" w:hAnsi="Times New Roman" w:cs="Times New Roman"/>
          <w:sz w:val="24"/>
        </w:rPr>
        <w:t>2</w:t>
      </w:r>
      <w:r w:rsidR="00447516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6C167D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447516" w:rsidRDefault="00447516" w:rsidP="006C16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Usnesení č. 0067/24</w:t>
      </w:r>
      <w:r>
        <w:rPr>
          <w:rFonts w:ascii="Times New Roman" w:hAnsi="Times New Roman" w:cs="Times New Roman"/>
          <w:b/>
          <w:sz w:val="24"/>
        </w:rPr>
        <w:br/>
      </w:r>
    </w:p>
    <w:p w:rsidR="006C167D" w:rsidRDefault="006C167D" w:rsidP="006C167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15. ODT/2 – </w:t>
      </w:r>
      <w:r w:rsidRPr="006C167D">
        <w:rPr>
          <w:rFonts w:ascii="Times New Roman" w:hAnsi="Times New Roman" w:cs="Times New Roman"/>
          <w:b/>
          <w:sz w:val="24"/>
          <w:u w:val="single"/>
        </w:rPr>
        <w:t>Informativní zprávy</w:t>
      </w:r>
    </w:p>
    <w:p w:rsidR="004D7D34" w:rsidRPr="004D7D34" w:rsidRDefault="004D7D34" w:rsidP="004D7D34">
      <w:pPr>
        <w:jc w:val="both"/>
        <w:rPr>
          <w:rFonts w:ascii="Times New Roman" w:hAnsi="Times New Roman" w:cs="Times New Roman"/>
          <w:sz w:val="24"/>
        </w:rPr>
      </w:pPr>
      <w:r w:rsidRPr="004D7D34">
        <w:rPr>
          <w:rFonts w:ascii="Times New Roman" w:hAnsi="Times New Roman" w:cs="Times New Roman"/>
          <w:sz w:val="24"/>
        </w:rPr>
        <w:t xml:space="preserve">p. Soutner – dotazuje se na kulturní akce. Navrhuje více rozvinout hodnocení kulturních akcí společností </w:t>
      </w:r>
      <w:proofErr w:type="spellStart"/>
      <w:r w:rsidRPr="004D7D34">
        <w:rPr>
          <w:rFonts w:ascii="Times New Roman" w:hAnsi="Times New Roman" w:cs="Times New Roman"/>
          <w:sz w:val="24"/>
        </w:rPr>
        <w:t>Euronova</w:t>
      </w:r>
      <w:proofErr w:type="spellEnd"/>
      <w:r w:rsidRPr="004D7D34">
        <w:rPr>
          <w:rFonts w:ascii="Times New Roman" w:hAnsi="Times New Roman" w:cs="Times New Roman"/>
          <w:sz w:val="24"/>
        </w:rPr>
        <w:t xml:space="preserve"> Group. Dále se dotazuje, zda bude hodnocení z pohledu Rady např. kulturní ročenka s uvedením shrnutí, vyhodnocení a přínosem akcí. </w:t>
      </w:r>
    </w:p>
    <w:p w:rsidR="004D7D34" w:rsidRPr="004D7D34" w:rsidRDefault="004D7D34" w:rsidP="004D7D34">
      <w:pPr>
        <w:jc w:val="both"/>
        <w:rPr>
          <w:rFonts w:ascii="Times New Roman" w:hAnsi="Times New Roman" w:cs="Times New Roman"/>
          <w:sz w:val="24"/>
        </w:rPr>
      </w:pPr>
      <w:r w:rsidRPr="004D7D34">
        <w:rPr>
          <w:rFonts w:ascii="Times New Roman" w:hAnsi="Times New Roman" w:cs="Times New Roman"/>
          <w:sz w:val="24"/>
        </w:rPr>
        <w:lastRenderedPageBreak/>
        <w:t xml:space="preserve">ST – odpovídá, že je možné zhotovit ročenku ve smyslu, </w:t>
      </w:r>
      <w:r w:rsidR="00490961">
        <w:rPr>
          <w:rFonts w:ascii="Times New Roman" w:hAnsi="Times New Roman" w:cs="Times New Roman"/>
          <w:sz w:val="24"/>
        </w:rPr>
        <w:t>jestli</w:t>
      </w:r>
      <w:r w:rsidRPr="004D7D34">
        <w:rPr>
          <w:rFonts w:ascii="Times New Roman" w:hAnsi="Times New Roman" w:cs="Times New Roman"/>
          <w:sz w:val="24"/>
        </w:rPr>
        <w:t xml:space="preserve"> kulturní akce splnily svůj účel a jak na ně navázat v příštím roce. </w:t>
      </w:r>
    </w:p>
    <w:p w:rsidR="004D7D34" w:rsidRPr="004D7D34" w:rsidRDefault="004D7D34" w:rsidP="004D7D34">
      <w:pPr>
        <w:jc w:val="both"/>
        <w:rPr>
          <w:rFonts w:ascii="Times New Roman" w:hAnsi="Times New Roman" w:cs="Times New Roman"/>
          <w:sz w:val="24"/>
        </w:rPr>
      </w:pPr>
      <w:r w:rsidRPr="004D7D34">
        <w:rPr>
          <w:rFonts w:ascii="Times New Roman" w:hAnsi="Times New Roman" w:cs="Times New Roman"/>
          <w:sz w:val="24"/>
        </w:rPr>
        <w:t xml:space="preserve">p. Soutner – </w:t>
      </w:r>
      <w:r w:rsidR="001F517D">
        <w:rPr>
          <w:rFonts w:ascii="Times New Roman" w:hAnsi="Times New Roman" w:cs="Times New Roman"/>
          <w:sz w:val="24"/>
        </w:rPr>
        <w:t xml:space="preserve">navrhuje zpracovat </w:t>
      </w:r>
      <w:r w:rsidRPr="004D7D34">
        <w:rPr>
          <w:rFonts w:ascii="Times New Roman" w:hAnsi="Times New Roman" w:cs="Times New Roman"/>
          <w:sz w:val="24"/>
        </w:rPr>
        <w:t>další roční cyklus toho, co chceme pro rok 2025.</w:t>
      </w:r>
    </w:p>
    <w:p w:rsidR="004D7D34" w:rsidRPr="004D7D34" w:rsidRDefault="004D7D34" w:rsidP="004D7D34">
      <w:pPr>
        <w:jc w:val="both"/>
        <w:rPr>
          <w:rFonts w:ascii="Times New Roman" w:hAnsi="Times New Roman" w:cs="Times New Roman"/>
          <w:sz w:val="24"/>
        </w:rPr>
      </w:pPr>
      <w:r w:rsidRPr="004D7D34">
        <w:rPr>
          <w:rFonts w:ascii="Times New Roman" w:hAnsi="Times New Roman" w:cs="Times New Roman"/>
          <w:sz w:val="24"/>
        </w:rPr>
        <w:t xml:space="preserve">ST – sděluje, že </w:t>
      </w:r>
      <w:r w:rsidR="00CF375F">
        <w:rPr>
          <w:rFonts w:ascii="Times New Roman" w:hAnsi="Times New Roman" w:cs="Times New Roman"/>
          <w:sz w:val="24"/>
        </w:rPr>
        <w:t>půjde</w:t>
      </w:r>
      <w:r w:rsidRPr="004D7D34">
        <w:rPr>
          <w:rFonts w:ascii="Times New Roman" w:hAnsi="Times New Roman" w:cs="Times New Roman"/>
          <w:sz w:val="24"/>
        </w:rPr>
        <w:t xml:space="preserve"> o zhodnocení roku z pohledu toho, co měly akce dosáhnout. Osobně bude akcentovat na oslavy 100. výročí připojení Doubravky a </w:t>
      </w:r>
      <w:proofErr w:type="spellStart"/>
      <w:r w:rsidRPr="004D7D34">
        <w:rPr>
          <w:rFonts w:ascii="Times New Roman" w:hAnsi="Times New Roman" w:cs="Times New Roman"/>
          <w:sz w:val="24"/>
        </w:rPr>
        <w:t>Lobez</w:t>
      </w:r>
      <w:proofErr w:type="spellEnd"/>
      <w:r w:rsidRPr="004D7D34">
        <w:rPr>
          <w:rFonts w:ascii="Times New Roman" w:hAnsi="Times New Roman" w:cs="Times New Roman"/>
          <w:sz w:val="24"/>
        </w:rPr>
        <w:t xml:space="preserve"> k Plzni.</w:t>
      </w:r>
    </w:p>
    <w:p w:rsidR="00AF68DA" w:rsidRDefault="004D7D34" w:rsidP="004D7D34">
      <w:pPr>
        <w:jc w:val="both"/>
        <w:rPr>
          <w:rFonts w:ascii="Times New Roman" w:hAnsi="Times New Roman" w:cs="Times New Roman"/>
          <w:sz w:val="24"/>
        </w:rPr>
      </w:pPr>
      <w:r w:rsidRPr="004D7D34">
        <w:rPr>
          <w:rFonts w:ascii="Times New Roman" w:hAnsi="Times New Roman" w:cs="Times New Roman"/>
          <w:sz w:val="24"/>
        </w:rPr>
        <w:t>p. Soutner – děkuje za báječné akce a připadá mu důležité akce vyhodnotit a říc</w:t>
      </w:r>
      <w:r w:rsidR="00C168A9">
        <w:rPr>
          <w:rFonts w:ascii="Times New Roman" w:hAnsi="Times New Roman" w:cs="Times New Roman"/>
          <w:sz w:val="24"/>
        </w:rPr>
        <w:t>t</w:t>
      </w:r>
      <w:r w:rsidRPr="004D7D34">
        <w:rPr>
          <w:rFonts w:ascii="Times New Roman" w:hAnsi="Times New Roman" w:cs="Times New Roman"/>
          <w:sz w:val="24"/>
        </w:rPr>
        <w:t xml:space="preserve"> si, co příště od nich očekáváme a co chceme</w:t>
      </w:r>
      <w:r w:rsidR="00CA6FF7">
        <w:rPr>
          <w:rFonts w:ascii="Times New Roman" w:hAnsi="Times New Roman" w:cs="Times New Roman"/>
          <w:sz w:val="24"/>
        </w:rPr>
        <w:t xml:space="preserve"> v budoucnosti</w:t>
      </w:r>
      <w:r w:rsidRPr="004D7D34">
        <w:rPr>
          <w:rFonts w:ascii="Times New Roman" w:hAnsi="Times New Roman" w:cs="Times New Roman"/>
          <w:sz w:val="24"/>
        </w:rPr>
        <w:t>.</w:t>
      </w:r>
    </w:p>
    <w:p w:rsidR="00AF68DA" w:rsidRDefault="00CF375F" w:rsidP="003E68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F68DA">
        <w:rPr>
          <w:rFonts w:ascii="Times New Roman" w:hAnsi="Times New Roman" w:cs="Times New Roman"/>
          <w:sz w:val="24"/>
        </w:rPr>
        <w:t xml:space="preserve">í Tomšíková </w:t>
      </w:r>
      <w:r>
        <w:rPr>
          <w:rFonts w:ascii="Times New Roman" w:hAnsi="Times New Roman" w:cs="Times New Roman"/>
          <w:sz w:val="24"/>
        </w:rPr>
        <w:t>–</w:t>
      </w:r>
      <w:r w:rsidR="00AF68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reaguje na </w:t>
      </w:r>
      <w:r w:rsidR="00CA6FF7">
        <w:rPr>
          <w:rFonts w:ascii="Times New Roman" w:hAnsi="Times New Roman" w:cs="Times New Roman"/>
          <w:sz w:val="24"/>
        </w:rPr>
        <w:t xml:space="preserve">písemně </w:t>
      </w:r>
      <w:r>
        <w:rPr>
          <w:rFonts w:ascii="Times New Roman" w:hAnsi="Times New Roman" w:cs="Times New Roman"/>
          <w:sz w:val="24"/>
        </w:rPr>
        <w:t xml:space="preserve">zaslané upozornění, že </w:t>
      </w:r>
      <w:r w:rsidR="00C52B1C">
        <w:rPr>
          <w:rFonts w:ascii="Times New Roman" w:hAnsi="Times New Roman" w:cs="Times New Roman"/>
          <w:sz w:val="24"/>
        </w:rPr>
        <w:t xml:space="preserve">členové </w:t>
      </w:r>
      <w:r>
        <w:rPr>
          <w:rFonts w:ascii="Times New Roman" w:hAnsi="Times New Roman" w:cs="Times New Roman"/>
          <w:sz w:val="24"/>
        </w:rPr>
        <w:t>skupin</w:t>
      </w:r>
      <w:r w:rsidR="00C52B1C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Buty</w:t>
      </w:r>
      <w:proofErr w:type="spellEnd"/>
      <w:r w:rsidR="00C52B1C">
        <w:rPr>
          <w:rFonts w:ascii="Times New Roman" w:hAnsi="Times New Roman" w:cs="Times New Roman"/>
          <w:sz w:val="24"/>
        </w:rPr>
        <w:t xml:space="preserve"> byli opilí nebo působili opile</w:t>
      </w:r>
      <w:r w:rsidR="00085AE5">
        <w:rPr>
          <w:rFonts w:ascii="Times New Roman" w:hAnsi="Times New Roman" w:cs="Times New Roman"/>
          <w:sz w:val="24"/>
        </w:rPr>
        <w:t xml:space="preserve"> a </w:t>
      </w:r>
      <w:r w:rsidR="00CA6FF7">
        <w:rPr>
          <w:rFonts w:ascii="Times New Roman" w:hAnsi="Times New Roman" w:cs="Times New Roman"/>
          <w:sz w:val="24"/>
        </w:rPr>
        <w:t xml:space="preserve">z </w:t>
      </w:r>
      <w:r w:rsidR="00085AE5">
        <w:rPr>
          <w:rFonts w:ascii="Times New Roman" w:hAnsi="Times New Roman" w:cs="Times New Roman"/>
          <w:sz w:val="24"/>
        </w:rPr>
        <w:t>tohoto důvodu odcházeli lidé z akce.</w:t>
      </w:r>
      <w:r w:rsidR="00C52B1C">
        <w:rPr>
          <w:rFonts w:ascii="Times New Roman" w:hAnsi="Times New Roman" w:cs="Times New Roman"/>
          <w:sz w:val="24"/>
        </w:rPr>
        <w:t xml:space="preserve"> </w:t>
      </w:r>
      <w:r w:rsidR="00CA6FF7">
        <w:rPr>
          <w:rFonts w:ascii="Times New Roman" w:hAnsi="Times New Roman" w:cs="Times New Roman"/>
          <w:sz w:val="24"/>
        </w:rPr>
        <w:t xml:space="preserve">Vzhledem k výši honoráře </w:t>
      </w:r>
      <w:r w:rsidR="00085AE5">
        <w:rPr>
          <w:rFonts w:ascii="Times New Roman" w:hAnsi="Times New Roman" w:cs="Times New Roman"/>
          <w:sz w:val="24"/>
        </w:rPr>
        <w:t xml:space="preserve">285 tis. Kč, který skupina obdržela se </w:t>
      </w:r>
      <w:r w:rsidR="00F21864">
        <w:rPr>
          <w:rFonts w:ascii="Times New Roman" w:hAnsi="Times New Roman" w:cs="Times New Roman"/>
          <w:sz w:val="24"/>
        </w:rPr>
        <w:t>jedná o upozornění, aby</w:t>
      </w:r>
      <w:r w:rsidR="00CA6FF7">
        <w:rPr>
          <w:rFonts w:ascii="Times New Roman" w:hAnsi="Times New Roman" w:cs="Times New Roman"/>
          <w:sz w:val="24"/>
        </w:rPr>
        <w:t xml:space="preserve"> se s nimi </w:t>
      </w:r>
      <w:r w:rsidR="00F21864">
        <w:rPr>
          <w:rFonts w:ascii="Times New Roman" w:hAnsi="Times New Roman" w:cs="Times New Roman"/>
          <w:sz w:val="24"/>
        </w:rPr>
        <w:t>dále nespolupracoval</w:t>
      </w:r>
      <w:r w:rsidR="00CA6FF7">
        <w:rPr>
          <w:rFonts w:ascii="Times New Roman" w:hAnsi="Times New Roman" w:cs="Times New Roman"/>
          <w:sz w:val="24"/>
        </w:rPr>
        <w:t>o</w:t>
      </w:r>
      <w:r w:rsidR="00F21864">
        <w:rPr>
          <w:rFonts w:ascii="Times New Roman" w:hAnsi="Times New Roman" w:cs="Times New Roman"/>
          <w:sz w:val="24"/>
        </w:rPr>
        <w:t xml:space="preserve">. 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 xml:space="preserve">- </w:t>
      </w:r>
      <w:r w:rsidR="00AF68DA">
        <w:rPr>
          <w:rFonts w:ascii="Times New Roman" w:hAnsi="Times New Roman" w:cs="Times New Roman"/>
          <w:sz w:val="24"/>
        </w:rPr>
        <w:t xml:space="preserve">dále </w:t>
      </w:r>
      <w:r w:rsidRPr="005A4AB0">
        <w:rPr>
          <w:rFonts w:ascii="Times New Roman" w:hAnsi="Times New Roman" w:cs="Times New Roman"/>
          <w:sz w:val="24"/>
        </w:rPr>
        <w:t>bez připomínek, ST dává hlasovat o předloženém návrhu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447516">
        <w:rPr>
          <w:rFonts w:ascii="Times New Roman" w:hAnsi="Times New Roman" w:cs="Times New Roman"/>
          <w:sz w:val="24"/>
        </w:rPr>
        <w:t>2</w:t>
      </w:r>
      <w:r w:rsidR="00447516">
        <w:rPr>
          <w:rFonts w:ascii="Times New Roman" w:hAnsi="Times New Roman" w:cs="Times New Roman"/>
          <w:sz w:val="24"/>
        </w:rPr>
        <w:t>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6C167D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F21864" w:rsidRDefault="00447516" w:rsidP="006C16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Usnesení č. 0068/24</w:t>
      </w:r>
      <w:r>
        <w:rPr>
          <w:rFonts w:ascii="Times New Roman" w:hAnsi="Times New Roman" w:cs="Times New Roman"/>
          <w:b/>
          <w:sz w:val="24"/>
        </w:rPr>
        <w:br/>
      </w:r>
    </w:p>
    <w:p w:rsidR="006C167D" w:rsidRDefault="006C167D" w:rsidP="006C167D">
      <w:pPr>
        <w:rPr>
          <w:rFonts w:ascii="Times New Roman" w:hAnsi="Times New Roman" w:cs="Times New Roman"/>
          <w:b/>
          <w:sz w:val="24"/>
          <w:u w:val="single"/>
        </w:rPr>
      </w:pPr>
      <w:bookmarkStart w:id="8" w:name="_Hlk184388504"/>
      <w:r>
        <w:rPr>
          <w:rFonts w:ascii="Times New Roman" w:hAnsi="Times New Roman" w:cs="Times New Roman"/>
          <w:b/>
          <w:sz w:val="24"/>
          <w:u w:val="single"/>
        </w:rPr>
        <w:t xml:space="preserve">16. ODT/3 – </w:t>
      </w:r>
      <w:r w:rsidRPr="006C167D">
        <w:rPr>
          <w:rFonts w:ascii="Times New Roman" w:hAnsi="Times New Roman" w:cs="Times New Roman"/>
          <w:b/>
          <w:sz w:val="24"/>
          <w:u w:val="single"/>
        </w:rPr>
        <w:t xml:space="preserve">Stanovení odměn za výkon funkce neuvolněným členům ZMO Plzeň 4, </w:t>
      </w:r>
      <w:bookmarkEnd w:id="8"/>
      <w:r w:rsidRPr="006C167D">
        <w:rPr>
          <w:rFonts w:ascii="Times New Roman" w:hAnsi="Times New Roman" w:cs="Times New Roman"/>
          <w:b/>
          <w:sz w:val="24"/>
          <w:u w:val="single"/>
        </w:rPr>
        <w:t>stanovení pravidel odměňování členů komisí RMO P4 a výborů ZMO P4, kteří nejsou zastupiteli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  <w:r w:rsidR="009376BE">
        <w:rPr>
          <w:rFonts w:ascii="Times New Roman" w:hAnsi="Times New Roman" w:cs="Times New Roman"/>
          <w:sz w:val="24"/>
        </w:rPr>
        <w:t>.</w:t>
      </w:r>
    </w:p>
    <w:p w:rsidR="006C167D" w:rsidRPr="005A4AB0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F21864" w:rsidRPr="00F21864">
        <w:rPr>
          <w:rFonts w:ascii="Times New Roman" w:hAnsi="Times New Roman" w:cs="Times New Roman"/>
          <w:sz w:val="24"/>
        </w:rPr>
        <w:t>18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</w:r>
      <w:r w:rsidR="00F21864">
        <w:rPr>
          <w:rFonts w:ascii="Times New Roman" w:hAnsi="Times New Roman" w:cs="Times New Roman"/>
          <w:sz w:val="24"/>
        </w:rPr>
        <w:t>4</w:t>
      </w:r>
      <w:r w:rsidR="00F21864">
        <w:rPr>
          <w:rFonts w:ascii="Times New Roman" w:hAnsi="Times New Roman" w:cs="Times New Roman"/>
          <w:sz w:val="24"/>
        </w:rPr>
        <w:tab/>
        <w:t>nehlasoval</w:t>
      </w:r>
      <w:r w:rsidR="00F21864">
        <w:rPr>
          <w:rFonts w:ascii="Times New Roman" w:hAnsi="Times New Roman" w:cs="Times New Roman"/>
          <w:sz w:val="24"/>
        </w:rPr>
        <w:tab/>
        <w:t>1</w:t>
      </w:r>
    </w:p>
    <w:p w:rsidR="006C167D" w:rsidRDefault="006C167D" w:rsidP="006C167D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F21864" w:rsidRDefault="00F21864" w:rsidP="006C16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Usnesení č. 0069/24</w:t>
      </w:r>
      <w:r>
        <w:rPr>
          <w:rFonts w:ascii="Times New Roman" w:hAnsi="Times New Roman" w:cs="Times New Roman"/>
          <w:b/>
          <w:sz w:val="24"/>
        </w:rPr>
        <w:br/>
      </w:r>
    </w:p>
    <w:p w:rsidR="0035085E" w:rsidRPr="0035085E" w:rsidRDefault="006C167D" w:rsidP="00AC7791">
      <w:pPr>
        <w:rPr>
          <w:rFonts w:ascii="Times New Roman" w:hAnsi="Times New Roman" w:cs="Times New Roman"/>
          <w:b/>
          <w:sz w:val="24"/>
          <w:u w:val="single"/>
        </w:rPr>
      </w:pPr>
      <w:r w:rsidRPr="006C167D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u w:val="single"/>
        </w:rPr>
        <w:t>7</w:t>
      </w:r>
      <w:r w:rsidRPr="006C167D">
        <w:rPr>
          <w:rFonts w:ascii="Times New Roman" w:hAnsi="Times New Roman" w:cs="Times New Roman"/>
          <w:b/>
          <w:sz w:val="24"/>
          <w:u w:val="single"/>
        </w:rPr>
        <w:t>. ODT/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6C167D">
        <w:rPr>
          <w:rFonts w:ascii="Times New Roman" w:hAnsi="Times New Roman" w:cs="Times New Roman"/>
          <w:b/>
          <w:sz w:val="24"/>
          <w:u w:val="single"/>
        </w:rPr>
        <w:t xml:space="preserve"> – Změna Zásad vydávání radničního periodika „Doubravecké listy“ a změna redakční rady </w:t>
      </w:r>
      <w:r w:rsidR="00A8693D">
        <w:rPr>
          <w:rFonts w:ascii="Times New Roman" w:hAnsi="Times New Roman" w:cs="Times New Roman"/>
          <w:b/>
          <w:sz w:val="24"/>
          <w:u w:val="single"/>
        </w:rPr>
        <w:t xml:space="preserve">12. </w:t>
      </w:r>
      <w:r w:rsidR="0007141D">
        <w:rPr>
          <w:rFonts w:ascii="Times New Roman" w:hAnsi="Times New Roman" w:cs="Times New Roman"/>
          <w:b/>
          <w:sz w:val="24"/>
          <w:u w:val="single"/>
        </w:rPr>
        <w:t>KV/1 – Zpráva o činnosti KV</w:t>
      </w:r>
    </w:p>
    <w:p w:rsidR="0035085E" w:rsidRDefault="0035085E" w:rsidP="00AC77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informuje o odchodu kolegyně z úřadu, která zastávala členku </w:t>
      </w:r>
      <w:r w:rsidR="00A27DA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edakční </w:t>
      </w:r>
      <w:proofErr w:type="gramStart"/>
      <w:r>
        <w:rPr>
          <w:rFonts w:ascii="Times New Roman" w:hAnsi="Times New Roman" w:cs="Times New Roman"/>
          <w:sz w:val="24"/>
        </w:rPr>
        <w:t>rady</w:t>
      </w:r>
      <w:proofErr w:type="gramEnd"/>
      <w:r>
        <w:rPr>
          <w:rFonts w:ascii="Times New Roman" w:hAnsi="Times New Roman" w:cs="Times New Roman"/>
          <w:sz w:val="24"/>
        </w:rPr>
        <w:t xml:space="preserve"> a </w:t>
      </w:r>
      <w:r w:rsidR="00A27DAB">
        <w:rPr>
          <w:rFonts w:ascii="Times New Roman" w:hAnsi="Times New Roman" w:cs="Times New Roman"/>
          <w:sz w:val="24"/>
        </w:rPr>
        <w:t xml:space="preserve">proto dochází </w:t>
      </w:r>
      <w:r>
        <w:rPr>
          <w:rFonts w:ascii="Times New Roman" w:hAnsi="Times New Roman" w:cs="Times New Roman"/>
          <w:sz w:val="24"/>
        </w:rPr>
        <w:t>k úpravě redakční rady.</w:t>
      </w:r>
    </w:p>
    <w:p w:rsidR="0035085E" w:rsidRDefault="0035085E" w:rsidP="00AC77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– dotazuje se k činnosti </w:t>
      </w:r>
      <w:r w:rsidR="00A27DA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ady ohledně četnosti vydávání Doubraveckých listů. </w:t>
      </w:r>
    </w:p>
    <w:p w:rsidR="0035085E" w:rsidRDefault="0035085E" w:rsidP="00AC77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informuje, že původně </w:t>
      </w:r>
      <w:r w:rsidR="00A27DAB">
        <w:rPr>
          <w:rFonts w:ascii="Times New Roman" w:hAnsi="Times New Roman" w:cs="Times New Roman"/>
          <w:sz w:val="24"/>
        </w:rPr>
        <w:t xml:space="preserve">bylo </w:t>
      </w:r>
      <w:r>
        <w:rPr>
          <w:rFonts w:ascii="Times New Roman" w:hAnsi="Times New Roman" w:cs="Times New Roman"/>
          <w:sz w:val="24"/>
        </w:rPr>
        <w:t>11</w:t>
      </w:r>
      <w:r w:rsidR="009376BE">
        <w:rPr>
          <w:rFonts w:ascii="Times New Roman" w:hAnsi="Times New Roman" w:cs="Times New Roman"/>
          <w:sz w:val="24"/>
        </w:rPr>
        <w:t xml:space="preserve"> výtisků</w:t>
      </w:r>
      <w:r>
        <w:rPr>
          <w:rFonts w:ascii="Times New Roman" w:hAnsi="Times New Roman" w:cs="Times New Roman"/>
          <w:sz w:val="24"/>
        </w:rPr>
        <w:t xml:space="preserve">, poté 10 </w:t>
      </w:r>
      <w:r w:rsidR="009376BE">
        <w:rPr>
          <w:rFonts w:ascii="Times New Roman" w:hAnsi="Times New Roman" w:cs="Times New Roman"/>
          <w:sz w:val="24"/>
        </w:rPr>
        <w:t xml:space="preserve">výtisků </w:t>
      </w:r>
      <w:r>
        <w:rPr>
          <w:rFonts w:ascii="Times New Roman" w:hAnsi="Times New Roman" w:cs="Times New Roman"/>
          <w:sz w:val="24"/>
        </w:rPr>
        <w:t xml:space="preserve">a vracíme se </w:t>
      </w:r>
      <w:r w:rsidR="009376BE">
        <w:rPr>
          <w:rFonts w:ascii="Times New Roman" w:hAnsi="Times New Roman" w:cs="Times New Roman"/>
          <w:sz w:val="24"/>
        </w:rPr>
        <w:t xml:space="preserve">opět </w:t>
      </w:r>
      <w:r>
        <w:rPr>
          <w:rFonts w:ascii="Times New Roman" w:hAnsi="Times New Roman" w:cs="Times New Roman"/>
          <w:sz w:val="24"/>
        </w:rPr>
        <w:t>k počtu 11 výtisků</w:t>
      </w:r>
      <w:r w:rsidR="009376BE">
        <w:rPr>
          <w:rFonts w:ascii="Times New Roman" w:hAnsi="Times New Roman" w:cs="Times New Roman"/>
          <w:sz w:val="24"/>
        </w:rPr>
        <w:t xml:space="preserve"> za rok</w:t>
      </w:r>
      <w:r w:rsidR="00A27DAB">
        <w:rPr>
          <w:rFonts w:ascii="Times New Roman" w:hAnsi="Times New Roman" w:cs="Times New Roman"/>
          <w:sz w:val="24"/>
        </w:rPr>
        <w:t xml:space="preserve"> tzn. 10 výtisků přes rok a jeden výtisk přes prázdniny</w:t>
      </w:r>
      <w:r>
        <w:rPr>
          <w:rFonts w:ascii="Times New Roman" w:hAnsi="Times New Roman" w:cs="Times New Roman"/>
          <w:sz w:val="24"/>
        </w:rPr>
        <w:t>.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 xml:space="preserve">- </w:t>
      </w:r>
      <w:r w:rsidR="009376BE">
        <w:rPr>
          <w:rFonts w:ascii="Times New Roman" w:hAnsi="Times New Roman" w:cs="Times New Roman"/>
          <w:sz w:val="24"/>
        </w:rPr>
        <w:t xml:space="preserve">dále </w:t>
      </w:r>
      <w:r w:rsidRPr="005A4AB0">
        <w:rPr>
          <w:rFonts w:ascii="Times New Roman" w:hAnsi="Times New Roman" w:cs="Times New Roman"/>
          <w:sz w:val="24"/>
        </w:rPr>
        <w:t>bez připomínek, ST dává hlasovat o předloženém návrhu</w:t>
      </w:r>
    </w:p>
    <w:p w:rsidR="00AC7791" w:rsidRPr="005A4AB0" w:rsidRDefault="00AC7791" w:rsidP="00AC7791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9376BE">
        <w:rPr>
          <w:rFonts w:ascii="Times New Roman" w:hAnsi="Times New Roman" w:cs="Times New Roman"/>
          <w:sz w:val="24"/>
        </w:rPr>
        <w:t>22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</w:r>
      <w:r w:rsidR="009376BE">
        <w:rPr>
          <w:rFonts w:ascii="Times New Roman" w:hAnsi="Times New Roman" w:cs="Times New Roman"/>
          <w:sz w:val="24"/>
        </w:rPr>
        <w:t>1</w:t>
      </w:r>
    </w:p>
    <w:p w:rsidR="00A8693D" w:rsidRDefault="00AC7791" w:rsidP="00023628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lastRenderedPageBreak/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9376BE" w:rsidRPr="009376BE" w:rsidRDefault="009376BE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 0070/24</w:t>
      </w:r>
      <w:r>
        <w:rPr>
          <w:rFonts w:ascii="Times New Roman" w:hAnsi="Times New Roman" w:cs="Times New Roman"/>
          <w:b/>
          <w:sz w:val="24"/>
        </w:rPr>
        <w:br/>
      </w:r>
    </w:p>
    <w:p w:rsidR="007B6A78" w:rsidRDefault="007B6A78" w:rsidP="007B6A7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18. KV/1 – Zpráva o činnosti KV</w:t>
      </w:r>
    </w:p>
    <w:p w:rsidR="003C0500" w:rsidRDefault="003C0500" w:rsidP="007B6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předává slovo p. Kubinovi</w:t>
      </w:r>
    </w:p>
    <w:p w:rsidR="003C0500" w:rsidRDefault="003C0500" w:rsidP="007B6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Kubin </w:t>
      </w:r>
      <w:r w:rsidR="003E342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E3C4A">
        <w:rPr>
          <w:rFonts w:ascii="Times New Roman" w:hAnsi="Times New Roman" w:cs="Times New Roman"/>
          <w:sz w:val="24"/>
        </w:rPr>
        <w:t xml:space="preserve">informuje, že </w:t>
      </w:r>
      <w:r w:rsidR="003E342D">
        <w:rPr>
          <w:rFonts w:ascii="Times New Roman" w:hAnsi="Times New Roman" w:cs="Times New Roman"/>
          <w:sz w:val="24"/>
        </w:rPr>
        <w:t xml:space="preserve">Kontrolní výbor se scházel standardně v předem domluvených termínech a zápisy jsou k dispozici. Poslední zasedání v tomto roce je 18.12., kterého se zúčastní </w:t>
      </w:r>
      <w:r w:rsidR="00FE3C4A" w:rsidRPr="00FE3C4A">
        <w:rPr>
          <w:rFonts w:ascii="Times New Roman" w:hAnsi="Times New Roman" w:cs="Times New Roman"/>
          <w:sz w:val="24"/>
        </w:rPr>
        <w:t>p. Hais</w:t>
      </w:r>
      <w:r w:rsidR="00FE3C4A">
        <w:rPr>
          <w:rFonts w:ascii="Times New Roman" w:hAnsi="Times New Roman" w:cs="Times New Roman"/>
          <w:sz w:val="24"/>
        </w:rPr>
        <w:t xml:space="preserve">, </w:t>
      </w:r>
      <w:r w:rsidR="003E342D">
        <w:rPr>
          <w:rFonts w:ascii="Times New Roman" w:hAnsi="Times New Roman" w:cs="Times New Roman"/>
          <w:sz w:val="24"/>
        </w:rPr>
        <w:t>velitel Městské policie Plzeň – Doubravka.</w:t>
      </w:r>
    </w:p>
    <w:p w:rsidR="007B6A78" w:rsidRPr="005A4AB0" w:rsidRDefault="007B6A78" w:rsidP="007B6A78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7B6A78" w:rsidRPr="005A4AB0" w:rsidRDefault="007B6A78" w:rsidP="007B6A78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="008916C5">
        <w:rPr>
          <w:rFonts w:ascii="Times New Roman" w:hAnsi="Times New Roman" w:cs="Times New Roman"/>
          <w:sz w:val="24"/>
        </w:rPr>
        <w:t>23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7B6A78" w:rsidRDefault="007B6A78" w:rsidP="00023628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8916C5" w:rsidRDefault="009376BE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Usnesení č. 0071/24</w:t>
      </w:r>
      <w:bookmarkStart w:id="9" w:name="_Hlk184388674"/>
    </w:p>
    <w:p w:rsidR="00A8693D" w:rsidRDefault="00A8693D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="007B6A78">
        <w:rPr>
          <w:rFonts w:ascii="Times New Roman" w:hAnsi="Times New Roman" w:cs="Times New Roman"/>
          <w:b/>
          <w:sz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7141D">
        <w:rPr>
          <w:rFonts w:ascii="Times New Roman" w:hAnsi="Times New Roman" w:cs="Times New Roman"/>
          <w:b/>
          <w:sz w:val="24"/>
          <w:u w:val="single"/>
        </w:rPr>
        <w:t>ST/1 – Zpráva o činnosti RMO P4</w:t>
      </w:r>
    </w:p>
    <w:bookmarkEnd w:id="9"/>
    <w:p w:rsidR="008916C5" w:rsidRDefault="008916C5" w:rsidP="00FA46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Soutner – dotazuje se, zda by bylo možné zaznamenat širší obsah z</w:t>
      </w:r>
      <w:r w:rsidR="00FA469A">
        <w:rPr>
          <w:rFonts w:ascii="Times New Roman" w:hAnsi="Times New Roman" w:cs="Times New Roman"/>
          <w:sz w:val="24"/>
        </w:rPr>
        <w:t>práv</w:t>
      </w:r>
      <w:r>
        <w:rPr>
          <w:rFonts w:ascii="Times New Roman" w:hAnsi="Times New Roman" w:cs="Times New Roman"/>
          <w:sz w:val="24"/>
        </w:rPr>
        <w:t xml:space="preserve"> z jednání Rady. Dostáváme pouze </w:t>
      </w:r>
      <w:r w:rsidR="00FE3C4A">
        <w:rPr>
          <w:rFonts w:ascii="Times New Roman" w:hAnsi="Times New Roman" w:cs="Times New Roman"/>
          <w:sz w:val="24"/>
        </w:rPr>
        <w:t xml:space="preserve">telefonní </w:t>
      </w:r>
      <w:r>
        <w:rPr>
          <w:rFonts w:ascii="Times New Roman" w:hAnsi="Times New Roman" w:cs="Times New Roman"/>
          <w:sz w:val="24"/>
        </w:rPr>
        <w:t>seznam</w:t>
      </w:r>
      <w:r w:rsidR="00472CA9">
        <w:rPr>
          <w:rFonts w:ascii="Times New Roman" w:hAnsi="Times New Roman" w:cs="Times New Roman"/>
          <w:sz w:val="24"/>
        </w:rPr>
        <w:t xml:space="preserve">, jaká usnesení byla přijata a někdy se obtížně odhaduje, co obnáší. </w:t>
      </w:r>
      <w:r w:rsidR="00BA3CA3">
        <w:rPr>
          <w:rFonts w:ascii="Times New Roman" w:hAnsi="Times New Roman" w:cs="Times New Roman"/>
          <w:sz w:val="24"/>
        </w:rPr>
        <w:t>Inspirací</w:t>
      </w:r>
      <w:r w:rsidR="00472CA9">
        <w:rPr>
          <w:rFonts w:ascii="Times New Roman" w:hAnsi="Times New Roman" w:cs="Times New Roman"/>
          <w:sz w:val="24"/>
        </w:rPr>
        <w:t xml:space="preserve"> mohou být </w:t>
      </w:r>
      <w:r w:rsidR="00FA469A">
        <w:rPr>
          <w:rFonts w:ascii="Times New Roman" w:hAnsi="Times New Roman" w:cs="Times New Roman"/>
          <w:sz w:val="24"/>
        </w:rPr>
        <w:t>zprávy</w:t>
      </w:r>
      <w:r w:rsidR="00472CA9">
        <w:rPr>
          <w:rFonts w:ascii="Times New Roman" w:hAnsi="Times New Roman" w:cs="Times New Roman"/>
          <w:sz w:val="24"/>
        </w:rPr>
        <w:t xml:space="preserve"> z ostatních obvodů. </w:t>
      </w:r>
      <w:r>
        <w:rPr>
          <w:rFonts w:ascii="Times New Roman" w:hAnsi="Times New Roman" w:cs="Times New Roman"/>
          <w:sz w:val="24"/>
        </w:rPr>
        <w:t xml:space="preserve"> </w:t>
      </w:r>
    </w:p>
    <w:p w:rsidR="00FA469A" w:rsidRDefault="00FA469A" w:rsidP="00404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odpovídá, že formát zpráv </w:t>
      </w:r>
      <w:r w:rsidR="00FE3C4A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již dlouhodobě</w:t>
      </w:r>
      <w:r w:rsidR="00FE3C4A">
        <w:rPr>
          <w:rFonts w:ascii="Times New Roman" w:hAnsi="Times New Roman" w:cs="Times New Roman"/>
          <w:sz w:val="24"/>
        </w:rPr>
        <w:t xml:space="preserve"> </w:t>
      </w:r>
      <w:r w:rsidR="00700C02">
        <w:rPr>
          <w:rFonts w:ascii="Times New Roman" w:hAnsi="Times New Roman" w:cs="Times New Roman"/>
          <w:sz w:val="24"/>
        </w:rPr>
        <w:t>totožný</w:t>
      </w:r>
      <w:r>
        <w:rPr>
          <w:rFonts w:ascii="Times New Roman" w:hAnsi="Times New Roman" w:cs="Times New Roman"/>
          <w:sz w:val="24"/>
        </w:rPr>
        <w:t xml:space="preserve">. Dotaz bude projednán s kolegy na </w:t>
      </w:r>
      <w:r w:rsidR="00700C02">
        <w:rPr>
          <w:rFonts w:ascii="Times New Roman" w:hAnsi="Times New Roman" w:cs="Times New Roman"/>
          <w:sz w:val="24"/>
        </w:rPr>
        <w:t xml:space="preserve">příští </w:t>
      </w:r>
      <w:r>
        <w:rPr>
          <w:rFonts w:ascii="Times New Roman" w:hAnsi="Times New Roman" w:cs="Times New Roman"/>
          <w:sz w:val="24"/>
        </w:rPr>
        <w:t xml:space="preserve">Radě. </w:t>
      </w:r>
      <w:r w:rsidR="00404A90">
        <w:rPr>
          <w:rFonts w:ascii="Times New Roman" w:hAnsi="Times New Roman" w:cs="Times New Roman"/>
          <w:sz w:val="24"/>
        </w:rPr>
        <w:t>Často bývá zpráva o Radě výpis z kalendářů, což se nesetkalo s úspěchem.</w:t>
      </w:r>
    </w:p>
    <w:p w:rsidR="00404A90" w:rsidRDefault="00700C02" w:rsidP="00404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404A90">
        <w:rPr>
          <w:rFonts w:ascii="Times New Roman" w:hAnsi="Times New Roman" w:cs="Times New Roman"/>
          <w:sz w:val="24"/>
        </w:rPr>
        <w:t xml:space="preserve">í Tomšíková – dotazuje se na bod 0175/24 </w:t>
      </w:r>
      <w:r>
        <w:rPr>
          <w:rFonts w:ascii="Times New Roman" w:hAnsi="Times New Roman" w:cs="Times New Roman"/>
          <w:sz w:val="24"/>
        </w:rPr>
        <w:t>S</w:t>
      </w:r>
      <w:r w:rsidR="00404A90">
        <w:rPr>
          <w:rFonts w:ascii="Times New Roman" w:hAnsi="Times New Roman" w:cs="Times New Roman"/>
          <w:sz w:val="24"/>
        </w:rPr>
        <w:t xml:space="preserve">měna pozemků </w:t>
      </w:r>
      <w:proofErr w:type="spellStart"/>
      <w:r w:rsidR="00404A90">
        <w:rPr>
          <w:rFonts w:ascii="Times New Roman" w:hAnsi="Times New Roman" w:cs="Times New Roman"/>
          <w:sz w:val="24"/>
        </w:rPr>
        <w:t>Lobzy</w:t>
      </w:r>
      <w:proofErr w:type="spellEnd"/>
      <w:r w:rsidR="0016214D">
        <w:rPr>
          <w:rFonts w:ascii="Times New Roman" w:hAnsi="Times New Roman" w:cs="Times New Roman"/>
          <w:sz w:val="24"/>
        </w:rPr>
        <w:t xml:space="preserve"> s </w:t>
      </w:r>
      <w:proofErr w:type="spellStart"/>
      <w:r w:rsidR="0016214D">
        <w:rPr>
          <w:rFonts w:ascii="Times New Roman" w:hAnsi="Times New Roman" w:cs="Times New Roman"/>
          <w:sz w:val="24"/>
        </w:rPr>
        <w:t>Euronova</w:t>
      </w:r>
      <w:proofErr w:type="spellEnd"/>
      <w:r w:rsidR="0016214D">
        <w:rPr>
          <w:rFonts w:ascii="Times New Roman" w:hAnsi="Times New Roman" w:cs="Times New Roman"/>
          <w:sz w:val="24"/>
        </w:rPr>
        <w:t xml:space="preserve"> Group a ve finančním výboru </w:t>
      </w:r>
      <w:r w:rsidR="00206893">
        <w:rPr>
          <w:rFonts w:ascii="Times New Roman" w:hAnsi="Times New Roman" w:cs="Times New Roman"/>
          <w:sz w:val="24"/>
        </w:rPr>
        <w:t xml:space="preserve">k tomu </w:t>
      </w:r>
      <w:r>
        <w:rPr>
          <w:rFonts w:ascii="Times New Roman" w:hAnsi="Times New Roman" w:cs="Times New Roman"/>
          <w:sz w:val="24"/>
        </w:rPr>
        <w:t xml:space="preserve">nezaznamenali </w:t>
      </w:r>
      <w:r w:rsidR="0016214D">
        <w:rPr>
          <w:rFonts w:ascii="Times New Roman" w:hAnsi="Times New Roman" w:cs="Times New Roman"/>
          <w:sz w:val="24"/>
        </w:rPr>
        <w:t>podklady</w:t>
      </w:r>
      <w:r w:rsidR="00206893">
        <w:rPr>
          <w:rFonts w:ascii="Times New Roman" w:hAnsi="Times New Roman" w:cs="Times New Roman"/>
          <w:sz w:val="24"/>
        </w:rPr>
        <w:t>. Dotazuje se</w:t>
      </w:r>
      <w:r w:rsidR="00D6524E">
        <w:rPr>
          <w:rFonts w:ascii="Times New Roman" w:hAnsi="Times New Roman" w:cs="Times New Roman"/>
          <w:sz w:val="24"/>
        </w:rPr>
        <w:t>,</w:t>
      </w:r>
      <w:r w:rsidR="00206893">
        <w:rPr>
          <w:rFonts w:ascii="Times New Roman" w:hAnsi="Times New Roman" w:cs="Times New Roman"/>
          <w:sz w:val="24"/>
        </w:rPr>
        <w:t xml:space="preserve"> proč se jednalo o směnu</w:t>
      </w:r>
      <w:r w:rsidR="00D6524E">
        <w:rPr>
          <w:rFonts w:ascii="Times New Roman" w:hAnsi="Times New Roman" w:cs="Times New Roman"/>
          <w:sz w:val="24"/>
        </w:rPr>
        <w:t xml:space="preserve">, </w:t>
      </w:r>
      <w:r w:rsidR="00206893">
        <w:rPr>
          <w:rFonts w:ascii="Times New Roman" w:hAnsi="Times New Roman" w:cs="Times New Roman"/>
          <w:sz w:val="24"/>
        </w:rPr>
        <w:t xml:space="preserve">a ne o výkup. </w:t>
      </w:r>
    </w:p>
    <w:p w:rsidR="00206893" w:rsidRDefault="00206893" w:rsidP="00404A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odpovídá, že </w:t>
      </w:r>
      <w:r w:rsidR="00D6524E">
        <w:rPr>
          <w:rFonts w:ascii="Times New Roman" w:hAnsi="Times New Roman" w:cs="Times New Roman"/>
          <w:sz w:val="24"/>
        </w:rPr>
        <w:t>se j</w:t>
      </w:r>
      <w:r>
        <w:rPr>
          <w:rFonts w:ascii="Times New Roman" w:hAnsi="Times New Roman" w:cs="Times New Roman"/>
          <w:sz w:val="24"/>
        </w:rPr>
        <w:t xml:space="preserve">edná se o pozemek ve vlastnictví společnosti </w:t>
      </w:r>
      <w:proofErr w:type="spellStart"/>
      <w:r>
        <w:rPr>
          <w:rFonts w:ascii="Times New Roman" w:hAnsi="Times New Roman" w:cs="Times New Roman"/>
          <w:sz w:val="24"/>
        </w:rPr>
        <w:t>Euronova</w:t>
      </w:r>
      <w:proofErr w:type="spellEnd"/>
      <w:r>
        <w:rPr>
          <w:rFonts w:ascii="Times New Roman" w:hAnsi="Times New Roman" w:cs="Times New Roman"/>
          <w:sz w:val="24"/>
        </w:rPr>
        <w:t xml:space="preserve"> Group</w:t>
      </w:r>
      <w:r w:rsidR="00D6524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vedle tůně na Lobezských loukách</w:t>
      </w:r>
      <w:r w:rsidR="00D652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151BA">
        <w:rPr>
          <w:rFonts w:ascii="Times New Roman" w:hAnsi="Times New Roman" w:cs="Times New Roman"/>
          <w:sz w:val="24"/>
        </w:rPr>
        <w:t>Chtěli jsme</w:t>
      </w:r>
      <w:r w:rsidR="00734C3D">
        <w:rPr>
          <w:rFonts w:ascii="Times New Roman" w:hAnsi="Times New Roman" w:cs="Times New Roman"/>
          <w:sz w:val="24"/>
        </w:rPr>
        <w:t>, aby město získalo tento pozemek. Město se dotazovalo</w:t>
      </w:r>
      <w:r w:rsidR="00D151BA">
        <w:rPr>
          <w:rFonts w:ascii="Times New Roman" w:hAnsi="Times New Roman" w:cs="Times New Roman"/>
          <w:sz w:val="24"/>
        </w:rPr>
        <w:t>,</w:t>
      </w:r>
      <w:r w:rsidR="00734C3D">
        <w:rPr>
          <w:rFonts w:ascii="Times New Roman" w:hAnsi="Times New Roman" w:cs="Times New Roman"/>
          <w:sz w:val="24"/>
        </w:rPr>
        <w:t xml:space="preserve"> za co ho chceme směnit. </w:t>
      </w:r>
      <w:proofErr w:type="spellStart"/>
      <w:r w:rsidR="00734C3D">
        <w:rPr>
          <w:rFonts w:ascii="Times New Roman" w:hAnsi="Times New Roman" w:cs="Times New Roman"/>
          <w:sz w:val="24"/>
        </w:rPr>
        <w:t>Euronova</w:t>
      </w:r>
      <w:proofErr w:type="spellEnd"/>
      <w:r w:rsidR="00734C3D">
        <w:rPr>
          <w:rFonts w:ascii="Times New Roman" w:hAnsi="Times New Roman" w:cs="Times New Roman"/>
          <w:sz w:val="24"/>
        </w:rPr>
        <w:t xml:space="preserve"> si vytipovala jiné pozemky pod billboardy </w:t>
      </w:r>
      <w:r w:rsidR="00D151BA">
        <w:rPr>
          <w:rFonts w:ascii="Times New Roman" w:hAnsi="Times New Roman" w:cs="Times New Roman"/>
          <w:sz w:val="24"/>
        </w:rPr>
        <w:t xml:space="preserve">ve městě. </w:t>
      </w:r>
      <w:r w:rsidR="00734C3D">
        <w:rPr>
          <w:rFonts w:ascii="Times New Roman" w:hAnsi="Times New Roman" w:cs="Times New Roman"/>
          <w:sz w:val="24"/>
        </w:rPr>
        <w:t>Nezáleželo nám</w:t>
      </w:r>
      <w:r w:rsidR="00D151BA">
        <w:rPr>
          <w:rFonts w:ascii="Times New Roman" w:hAnsi="Times New Roman" w:cs="Times New Roman"/>
          <w:sz w:val="24"/>
        </w:rPr>
        <w:t xml:space="preserve"> na tom, jak si město </w:t>
      </w:r>
      <w:r w:rsidR="00700C02">
        <w:rPr>
          <w:rFonts w:ascii="Times New Roman" w:hAnsi="Times New Roman" w:cs="Times New Roman"/>
          <w:sz w:val="24"/>
        </w:rPr>
        <w:t xml:space="preserve">pozemky </w:t>
      </w:r>
      <w:r w:rsidR="00D151BA">
        <w:rPr>
          <w:rFonts w:ascii="Times New Roman" w:hAnsi="Times New Roman" w:cs="Times New Roman"/>
          <w:sz w:val="24"/>
        </w:rPr>
        <w:t xml:space="preserve">smění. Náš obvod žádný pozemek na směnu nemá. Pokud se bude jednat o koupi pozemku, připojíme se. Město bude jednat se společností </w:t>
      </w:r>
      <w:proofErr w:type="spellStart"/>
      <w:r w:rsidR="00D151BA">
        <w:rPr>
          <w:rFonts w:ascii="Times New Roman" w:hAnsi="Times New Roman" w:cs="Times New Roman"/>
          <w:sz w:val="24"/>
        </w:rPr>
        <w:t>Euronova</w:t>
      </w:r>
      <w:proofErr w:type="spellEnd"/>
      <w:r w:rsidR="00D151BA">
        <w:rPr>
          <w:rFonts w:ascii="Times New Roman" w:hAnsi="Times New Roman" w:cs="Times New Roman"/>
          <w:sz w:val="24"/>
        </w:rPr>
        <w:t xml:space="preserve">. Zájem o pozemek trvá, </w:t>
      </w:r>
      <w:r w:rsidR="002145B7">
        <w:rPr>
          <w:rFonts w:ascii="Times New Roman" w:hAnsi="Times New Roman" w:cs="Times New Roman"/>
          <w:sz w:val="24"/>
        </w:rPr>
        <w:t>ale nezáleží nám, zda proběhne směna či koupě pozemku.</w:t>
      </w:r>
    </w:p>
    <w:p w:rsidR="00072F45" w:rsidRDefault="00072F45" w:rsidP="00072F45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 xml:space="preserve">- </w:t>
      </w:r>
      <w:r w:rsidR="00404A90">
        <w:rPr>
          <w:rFonts w:ascii="Times New Roman" w:hAnsi="Times New Roman" w:cs="Times New Roman"/>
          <w:sz w:val="24"/>
        </w:rPr>
        <w:t xml:space="preserve">dále </w:t>
      </w:r>
      <w:r w:rsidRPr="005A4AB0">
        <w:rPr>
          <w:rFonts w:ascii="Times New Roman" w:hAnsi="Times New Roman" w:cs="Times New Roman"/>
          <w:sz w:val="24"/>
        </w:rPr>
        <w:t>bez připomínek, ST dává hlasovat o předloženém návrhu</w:t>
      </w:r>
    </w:p>
    <w:p w:rsidR="00164A11" w:rsidRPr="005A4AB0" w:rsidRDefault="00164A11" w:rsidP="00072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před hlasováním v 15:55 </w:t>
      </w:r>
      <w:r w:rsidR="00BA7CA7">
        <w:rPr>
          <w:rFonts w:ascii="Times New Roman" w:hAnsi="Times New Roman" w:cs="Times New Roman"/>
          <w:sz w:val="24"/>
        </w:rPr>
        <w:t>při</w:t>
      </w:r>
      <w:r w:rsidR="00F37478">
        <w:rPr>
          <w:rFonts w:ascii="Times New Roman" w:hAnsi="Times New Roman" w:cs="Times New Roman"/>
          <w:sz w:val="24"/>
        </w:rPr>
        <w:t>chází</w:t>
      </w:r>
      <w:r w:rsidR="00BA7CA7">
        <w:rPr>
          <w:rFonts w:ascii="Times New Roman" w:hAnsi="Times New Roman" w:cs="Times New Roman"/>
          <w:sz w:val="24"/>
        </w:rPr>
        <w:t xml:space="preserve"> p. Žalud</w:t>
      </w:r>
      <w:r w:rsidR="00BA7CA7">
        <w:rPr>
          <w:rFonts w:ascii="Times New Roman" w:hAnsi="Times New Roman" w:cs="Times New Roman"/>
          <w:sz w:val="24"/>
        </w:rPr>
        <w:br/>
        <w:t>- před hlasováním v</w:t>
      </w:r>
      <w:r w:rsidR="00F37478">
        <w:rPr>
          <w:rFonts w:ascii="Times New Roman" w:hAnsi="Times New Roman" w:cs="Times New Roman"/>
          <w:sz w:val="24"/>
        </w:rPr>
        <w:t> </w:t>
      </w:r>
      <w:r w:rsidR="00BA7CA7">
        <w:rPr>
          <w:rFonts w:ascii="Times New Roman" w:hAnsi="Times New Roman" w:cs="Times New Roman"/>
          <w:sz w:val="24"/>
        </w:rPr>
        <w:t>1</w:t>
      </w:r>
      <w:r w:rsidR="00F37478">
        <w:rPr>
          <w:rFonts w:ascii="Times New Roman" w:hAnsi="Times New Roman" w:cs="Times New Roman"/>
          <w:sz w:val="24"/>
        </w:rPr>
        <w:t xml:space="preserve">5:56 </w:t>
      </w:r>
      <w:r>
        <w:rPr>
          <w:rFonts w:ascii="Times New Roman" w:hAnsi="Times New Roman" w:cs="Times New Roman"/>
          <w:sz w:val="24"/>
        </w:rPr>
        <w:t xml:space="preserve">odchází </w:t>
      </w:r>
      <w:r w:rsidR="00F37478">
        <w:rPr>
          <w:rFonts w:ascii="Times New Roman" w:hAnsi="Times New Roman" w:cs="Times New Roman"/>
          <w:sz w:val="24"/>
        </w:rPr>
        <w:t>p. Lacyk a p. Zelinka</w:t>
      </w:r>
    </w:p>
    <w:p w:rsidR="00072F45" w:rsidRDefault="00072F45" w:rsidP="00072F45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58085A">
        <w:rPr>
          <w:rFonts w:ascii="Times New Roman" w:hAnsi="Times New Roman" w:cs="Times New Roman"/>
          <w:sz w:val="24"/>
        </w:rPr>
        <w:t>2</w:t>
      </w:r>
      <w:r w:rsidR="00BA3CA3">
        <w:rPr>
          <w:rFonts w:ascii="Times New Roman" w:hAnsi="Times New Roman" w:cs="Times New Roman"/>
          <w:sz w:val="24"/>
        </w:rPr>
        <w:t>2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="00592B07"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211F08" w:rsidRDefault="00211F08" w:rsidP="00072F45">
      <w:pPr>
        <w:rPr>
          <w:rFonts w:ascii="Times New Roman" w:hAnsi="Times New Roman" w:cs="Times New Roman"/>
          <w:sz w:val="24"/>
        </w:rPr>
      </w:pPr>
    </w:p>
    <w:p w:rsidR="00072F45" w:rsidRDefault="00072F45" w:rsidP="00072F45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lastRenderedPageBreak/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2145B7" w:rsidRPr="002145B7" w:rsidRDefault="002145B7" w:rsidP="00072F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 0072/24</w:t>
      </w:r>
    </w:p>
    <w:p w:rsidR="007B6A78" w:rsidRDefault="007B6A78" w:rsidP="007B6A7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20. FIN/9 – </w:t>
      </w:r>
      <w:r w:rsidR="00EC7935" w:rsidRPr="00EC7935">
        <w:rPr>
          <w:rFonts w:ascii="Times New Roman" w:hAnsi="Times New Roman" w:cs="Times New Roman"/>
          <w:b/>
          <w:sz w:val="24"/>
          <w:u w:val="single"/>
        </w:rPr>
        <w:t>Změny rozpočtu MO Plzeň 4 na rok 2024 – souhrnné rozpočtové opatření č. 22 - předloženo „na stůl“</w:t>
      </w:r>
    </w:p>
    <w:p w:rsidR="00EC7935" w:rsidRPr="005A4AB0" w:rsidRDefault="00EC7935" w:rsidP="00EC7935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EC7935" w:rsidRPr="005A4AB0" w:rsidRDefault="00EC7935" w:rsidP="00EC7935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Hlasování:</w:t>
      </w:r>
      <w:r w:rsidRPr="005A4AB0">
        <w:rPr>
          <w:rFonts w:ascii="Times New Roman" w:hAnsi="Times New Roman" w:cs="Times New Roman"/>
          <w:sz w:val="24"/>
        </w:rPr>
        <w:tab/>
        <w:t>pro</w:t>
      </w:r>
      <w:r w:rsidRPr="005A4AB0">
        <w:rPr>
          <w:rFonts w:ascii="Times New Roman" w:hAnsi="Times New Roman" w:cs="Times New Roman"/>
          <w:sz w:val="24"/>
        </w:rPr>
        <w:tab/>
      </w:r>
      <w:r w:rsidRPr="0058085A">
        <w:rPr>
          <w:rFonts w:ascii="Times New Roman" w:hAnsi="Times New Roman" w:cs="Times New Roman"/>
          <w:sz w:val="24"/>
        </w:rPr>
        <w:t>2</w:t>
      </w:r>
      <w:r w:rsidR="002145B7">
        <w:rPr>
          <w:rFonts w:ascii="Times New Roman" w:hAnsi="Times New Roman" w:cs="Times New Roman"/>
          <w:sz w:val="24"/>
        </w:rPr>
        <w:t>2</w:t>
      </w:r>
      <w:r w:rsidRPr="005A4AB0">
        <w:rPr>
          <w:rFonts w:ascii="Times New Roman" w:hAnsi="Times New Roman" w:cs="Times New Roman"/>
          <w:sz w:val="24"/>
        </w:rPr>
        <w:tab/>
        <w:t>proti</w:t>
      </w:r>
      <w:r w:rsidRPr="005A4AB0">
        <w:rPr>
          <w:rFonts w:ascii="Times New Roman" w:hAnsi="Times New Roman" w:cs="Times New Roman"/>
          <w:sz w:val="24"/>
        </w:rPr>
        <w:tab/>
        <w:t>0</w:t>
      </w:r>
      <w:r w:rsidRPr="005A4AB0">
        <w:rPr>
          <w:rFonts w:ascii="Times New Roman" w:hAnsi="Times New Roman" w:cs="Times New Roman"/>
          <w:sz w:val="24"/>
        </w:rPr>
        <w:tab/>
      </w:r>
      <w:r w:rsidRPr="00592B07">
        <w:rPr>
          <w:rFonts w:ascii="Times New Roman" w:hAnsi="Times New Roman" w:cs="Times New Roman"/>
          <w:sz w:val="24"/>
        </w:rPr>
        <w:t>zdržel se</w:t>
      </w:r>
      <w:r w:rsidRPr="005A4AB0">
        <w:rPr>
          <w:rFonts w:ascii="Times New Roman" w:hAnsi="Times New Roman" w:cs="Times New Roman"/>
          <w:sz w:val="24"/>
        </w:rPr>
        <w:tab/>
        <w:t>0</w:t>
      </w:r>
    </w:p>
    <w:p w:rsidR="00EC7935" w:rsidRDefault="00EC7935" w:rsidP="00EC7935">
      <w:pPr>
        <w:rPr>
          <w:rFonts w:ascii="Times New Roman" w:hAnsi="Times New Roman" w:cs="Times New Roman"/>
          <w:sz w:val="24"/>
        </w:rPr>
      </w:pPr>
      <w:r w:rsidRPr="005A4AB0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2145B7" w:rsidRDefault="002145B7" w:rsidP="00EC79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Usnesení č. 0073/24</w:t>
      </w:r>
    </w:p>
    <w:p w:rsidR="00A8693D" w:rsidRDefault="00EC7935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21</w:t>
      </w:r>
      <w:r w:rsidR="00A8693D">
        <w:rPr>
          <w:rFonts w:ascii="Times New Roman" w:hAnsi="Times New Roman" w:cs="Times New Roman"/>
          <w:b/>
          <w:sz w:val="24"/>
          <w:u w:val="single"/>
        </w:rPr>
        <w:t>. ORG/</w:t>
      </w:r>
      <w:r>
        <w:rPr>
          <w:rFonts w:ascii="Times New Roman" w:hAnsi="Times New Roman" w:cs="Times New Roman"/>
          <w:b/>
          <w:sz w:val="24"/>
          <w:u w:val="single"/>
        </w:rPr>
        <w:t>5</w:t>
      </w:r>
      <w:r w:rsidR="00A8693D">
        <w:rPr>
          <w:rFonts w:ascii="Times New Roman" w:hAnsi="Times New Roman" w:cs="Times New Roman"/>
          <w:b/>
          <w:sz w:val="24"/>
          <w:u w:val="single"/>
        </w:rPr>
        <w:t xml:space="preserve"> - Různé</w:t>
      </w:r>
    </w:p>
    <w:p w:rsidR="00811107" w:rsidRDefault="00D441B8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reaguje na předchozí dotaz p. Hajšmana v diskuzi, který se týk</w:t>
      </w:r>
      <w:r w:rsidR="00BB3C22">
        <w:rPr>
          <w:rFonts w:ascii="Times New Roman" w:hAnsi="Times New Roman" w:cs="Times New Roman"/>
          <w:sz w:val="24"/>
        </w:rPr>
        <w:t xml:space="preserve">á </w:t>
      </w:r>
      <w:r>
        <w:rPr>
          <w:rFonts w:ascii="Times New Roman" w:hAnsi="Times New Roman" w:cs="Times New Roman"/>
          <w:sz w:val="24"/>
        </w:rPr>
        <w:t xml:space="preserve">umístění výdejních boxů společností např. </w:t>
      </w:r>
      <w:proofErr w:type="spellStart"/>
      <w:r>
        <w:rPr>
          <w:rFonts w:ascii="Times New Roman" w:hAnsi="Times New Roman" w:cs="Times New Roman"/>
          <w:sz w:val="24"/>
        </w:rPr>
        <w:t>Alzabox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D441B8">
        <w:t xml:space="preserve"> </w:t>
      </w:r>
      <w:proofErr w:type="spellStart"/>
      <w:r w:rsidRPr="00D441B8">
        <w:rPr>
          <w:rFonts w:ascii="Times New Roman" w:hAnsi="Times New Roman" w:cs="Times New Roman"/>
          <w:sz w:val="24"/>
        </w:rPr>
        <w:t>Balíkovna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Zásilkovna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837565">
        <w:rPr>
          <w:rFonts w:ascii="Times New Roman" w:hAnsi="Times New Roman" w:cs="Times New Roman"/>
          <w:sz w:val="24"/>
        </w:rPr>
        <w:t>Uvedené společnosti se nás snaží kontaktovat ohledně umístění výdejních boxů na městských pozemcích. Pokaždé dostanou odpověď, že umístěné boxy nesmí vadit dopravě, chodcům a zároveň</w:t>
      </w:r>
      <w:r w:rsidR="00211F08">
        <w:rPr>
          <w:rFonts w:ascii="Times New Roman" w:hAnsi="Times New Roman" w:cs="Times New Roman"/>
          <w:sz w:val="24"/>
        </w:rPr>
        <w:t xml:space="preserve"> musí splňovat</w:t>
      </w:r>
      <w:r w:rsidR="00153D87">
        <w:rPr>
          <w:rFonts w:ascii="Times New Roman" w:hAnsi="Times New Roman" w:cs="Times New Roman"/>
          <w:sz w:val="24"/>
        </w:rPr>
        <w:t xml:space="preserve"> strategický dokument, který vytvořil ÚKR</w:t>
      </w:r>
      <w:r w:rsidR="000074D7">
        <w:rPr>
          <w:rFonts w:ascii="Times New Roman" w:hAnsi="Times New Roman" w:cs="Times New Roman"/>
          <w:sz w:val="24"/>
        </w:rPr>
        <w:t xml:space="preserve"> PM</w:t>
      </w:r>
      <w:r w:rsidR="00153D87">
        <w:rPr>
          <w:rFonts w:ascii="Times New Roman" w:hAnsi="Times New Roman" w:cs="Times New Roman"/>
          <w:sz w:val="24"/>
        </w:rPr>
        <w:t xml:space="preserve">. V tomto dokumentu je uvedeno, jak </w:t>
      </w:r>
      <w:r w:rsidR="00275CE1">
        <w:rPr>
          <w:rFonts w:ascii="Times New Roman" w:hAnsi="Times New Roman" w:cs="Times New Roman"/>
          <w:sz w:val="24"/>
        </w:rPr>
        <w:t>mají být označeny</w:t>
      </w:r>
      <w:r w:rsidR="00153D87">
        <w:rPr>
          <w:rFonts w:ascii="Times New Roman" w:hAnsi="Times New Roman" w:cs="Times New Roman"/>
          <w:sz w:val="24"/>
        </w:rPr>
        <w:t xml:space="preserve"> provozovny v</w:t>
      </w:r>
      <w:r w:rsidR="00275CE1">
        <w:rPr>
          <w:rFonts w:ascii="Times New Roman" w:hAnsi="Times New Roman" w:cs="Times New Roman"/>
          <w:sz w:val="24"/>
        </w:rPr>
        <w:t>e</w:t>
      </w:r>
      <w:r w:rsidR="00153D87">
        <w:rPr>
          <w:rFonts w:ascii="Times New Roman" w:hAnsi="Times New Roman" w:cs="Times New Roman"/>
          <w:sz w:val="24"/>
        </w:rPr>
        <w:t xml:space="preserve"> městě Plzni. </w:t>
      </w:r>
      <w:r w:rsidR="00211F08">
        <w:rPr>
          <w:rFonts w:ascii="Times New Roman" w:hAnsi="Times New Roman" w:cs="Times New Roman"/>
          <w:sz w:val="24"/>
        </w:rPr>
        <w:t>Bylo požadováno</w:t>
      </w:r>
      <w:r w:rsidR="00153D87">
        <w:rPr>
          <w:rFonts w:ascii="Times New Roman" w:hAnsi="Times New Roman" w:cs="Times New Roman"/>
          <w:sz w:val="24"/>
        </w:rPr>
        <w:t>, aby uvedené společnosti poslal</w:t>
      </w:r>
      <w:r w:rsidR="00275CE1">
        <w:rPr>
          <w:rFonts w:ascii="Times New Roman" w:hAnsi="Times New Roman" w:cs="Times New Roman"/>
          <w:sz w:val="24"/>
        </w:rPr>
        <w:t>y svůj návrh</w:t>
      </w:r>
      <w:r w:rsidR="00C161CB">
        <w:rPr>
          <w:rFonts w:ascii="Times New Roman" w:hAnsi="Times New Roman" w:cs="Times New Roman"/>
          <w:sz w:val="24"/>
        </w:rPr>
        <w:t>,</w:t>
      </w:r>
      <w:r w:rsidR="00275CE1">
        <w:rPr>
          <w:rFonts w:ascii="Times New Roman" w:hAnsi="Times New Roman" w:cs="Times New Roman"/>
          <w:sz w:val="24"/>
        </w:rPr>
        <w:t xml:space="preserve"> ideálně např. bílý box s černým nápisem, kter</w:t>
      </w:r>
      <w:r w:rsidR="00C161CB">
        <w:rPr>
          <w:rFonts w:ascii="Times New Roman" w:hAnsi="Times New Roman" w:cs="Times New Roman"/>
          <w:sz w:val="24"/>
        </w:rPr>
        <w:t>ý</w:t>
      </w:r>
      <w:r w:rsidR="00275CE1">
        <w:rPr>
          <w:rFonts w:ascii="Times New Roman" w:hAnsi="Times New Roman" w:cs="Times New Roman"/>
          <w:sz w:val="24"/>
        </w:rPr>
        <w:t xml:space="preserve"> odpovídá zásadám označení. Společnosti nikdy neodpověděly. </w:t>
      </w:r>
      <w:r w:rsidR="00811107">
        <w:rPr>
          <w:rFonts w:ascii="Times New Roman" w:hAnsi="Times New Roman" w:cs="Times New Roman"/>
          <w:sz w:val="24"/>
        </w:rPr>
        <w:t xml:space="preserve">A domnívá se, že boxy nejsou nikde na pozemku města. Pokud budou boxy na pozemku města, tak jen podle navrženého manuálu </w:t>
      </w:r>
      <w:r w:rsidR="00C161CB">
        <w:rPr>
          <w:rFonts w:ascii="Times New Roman" w:hAnsi="Times New Roman" w:cs="Times New Roman"/>
          <w:sz w:val="24"/>
        </w:rPr>
        <w:t>Města</w:t>
      </w:r>
      <w:r w:rsidR="00811107">
        <w:rPr>
          <w:rFonts w:ascii="Times New Roman" w:hAnsi="Times New Roman" w:cs="Times New Roman"/>
          <w:sz w:val="24"/>
        </w:rPr>
        <w:t xml:space="preserve">. Společnosti si </w:t>
      </w:r>
      <w:r w:rsidR="0015201B">
        <w:rPr>
          <w:rFonts w:ascii="Times New Roman" w:hAnsi="Times New Roman" w:cs="Times New Roman"/>
          <w:sz w:val="24"/>
        </w:rPr>
        <w:t xml:space="preserve">raději </w:t>
      </w:r>
      <w:r w:rsidR="00811107">
        <w:rPr>
          <w:rFonts w:ascii="Times New Roman" w:hAnsi="Times New Roman" w:cs="Times New Roman"/>
          <w:sz w:val="24"/>
        </w:rPr>
        <w:t xml:space="preserve">najdou soukromé místo. </w:t>
      </w:r>
    </w:p>
    <w:p w:rsidR="007F086A" w:rsidRDefault="00811107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Hajšman </w:t>
      </w:r>
      <w:r w:rsidR="0057072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70723">
        <w:rPr>
          <w:rFonts w:ascii="Times New Roman" w:hAnsi="Times New Roman" w:cs="Times New Roman"/>
          <w:sz w:val="24"/>
        </w:rPr>
        <w:t xml:space="preserve">žádá o zobrazení </w:t>
      </w:r>
      <w:r w:rsidR="0015201B">
        <w:rPr>
          <w:rFonts w:ascii="Times New Roman" w:hAnsi="Times New Roman" w:cs="Times New Roman"/>
          <w:sz w:val="24"/>
        </w:rPr>
        <w:t xml:space="preserve">dodaných 5 </w:t>
      </w:r>
      <w:r w:rsidR="00570723">
        <w:rPr>
          <w:rFonts w:ascii="Times New Roman" w:hAnsi="Times New Roman" w:cs="Times New Roman"/>
          <w:sz w:val="24"/>
        </w:rPr>
        <w:t xml:space="preserve">fotografií. </w:t>
      </w:r>
      <w:r w:rsidR="0015201B">
        <w:rPr>
          <w:rFonts w:ascii="Times New Roman" w:hAnsi="Times New Roman" w:cs="Times New Roman"/>
          <w:sz w:val="24"/>
        </w:rPr>
        <w:t xml:space="preserve">Fotografie znázorňují </w:t>
      </w:r>
      <w:r w:rsidR="00570723">
        <w:rPr>
          <w:rFonts w:ascii="Times New Roman" w:hAnsi="Times New Roman" w:cs="Times New Roman"/>
          <w:sz w:val="24"/>
        </w:rPr>
        <w:t xml:space="preserve">ulici Třešňová </w:t>
      </w:r>
      <w:r w:rsidR="00025046">
        <w:rPr>
          <w:rFonts w:ascii="Times New Roman" w:hAnsi="Times New Roman" w:cs="Times New Roman"/>
          <w:sz w:val="24"/>
        </w:rPr>
        <w:t xml:space="preserve">pod ulicí na Dlouhých, kde </w:t>
      </w:r>
      <w:r w:rsidR="00570723">
        <w:rPr>
          <w:rFonts w:ascii="Times New Roman" w:hAnsi="Times New Roman" w:cs="Times New Roman"/>
          <w:sz w:val="24"/>
        </w:rPr>
        <w:t xml:space="preserve">na soukromém pozemku vznikly </w:t>
      </w:r>
      <w:r w:rsidR="00C161CB">
        <w:rPr>
          <w:rFonts w:ascii="Times New Roman" w:hAnsi="Times New Roman" w:cs="Times New Roman"/>
          <w:sz w:val="24"/>
        </w:rPr>
        <w:t xml:space="preserve">v oplocení </w:t>
      </w:r>
      <w:r w:rsidR="00570723">
        <w:rPr>
          <w:rFonts w:ascii="Times New Roman" w:hAnsi="Times New Roman" w:cs="Times New Roman"/>
          <w:sz w:val="24"/>
        </w:rPr>
        <w:t>4 výdejní boxy</w:t>
      </w:r>
      <w:r w:rsidR="00025046">
        <w:rPr>
          <w:rFonts w:ascii="Times New Roman" w:hAnsi="Times New Roman" w:cs="Times New Roman"/>
          <w:sz w:val="24"/>
        </w:rPr>
        <w:t>. Výdejní boxy</w:t>
      </w:r>
      <w:r w:rsidR="00581D22">
        <w:rPr>
          <w:rFonts w:ascii="Times New Roman" w:hAnsi="Times New Roman" w:cs="Times New Roman"/>
          <w:sz w:val="24"/>
        </w:rPr>
        <w:t xml:space="preserve"> jsou přesně na hranici pozemku</w:t>
      </w:r>
      <w:r w:rsidR="003D79E4">
        <w:rPr>
          <w:rFonts w:ascii="Times New Roman" w:hAnsi="Times New Roman" w:cs="Times New Roman"/>
          <w:sz w:val="24"/>
        </w:rPr>
        <w:t xml:space="preserve"> a </w:t>
      </w:r>
      <w:r w:rsidR="00581D22">
        <w:rPr>
          <w:rFonts w:ascii="Times New Roman" w:hAnsi="Times New Roman" w:cs="Times New Roman"/>
          <w:sz w:val="24"/>
        </w:rPr>
        <w:t xml:space="preserve">stříšky zasahují nad chodník, </w:t>
      </w:r>
      <w:r w:rsidR="0079277C">
        <w:rPr>
          <w:rFonts w:ascii="Times New Roman" w:hAnsi="Times New Roman" w:cs="Times New Roman"/>
          <w:sz w:val="24"/>
        </w:rPr>
        <w:t xml:space="preserve">což </w:t>
      </w:r>
      <w:r w:rsidR="00025046">
        <w:rPr>
          <w:rFonts w:ascii="Times New Roman" w:hAnsi="Times New Roman" w:cs="Times New Roman"/>
          <w:sz w:val="24"/>
        </w:rPr>
        <w:t xml:space="preserve">už </w:t>
      </w:r>
      <w:r w:rsidR="00581D22">
        <w:rPr>
          <w:rFonts w:ascii="Times New Roman" w:hAnsi="Times New Roman" w:cs="Times New Roman"/>
          <w:sz w:val="24"/>
        </w:rPr>
        <w:t xml:space="preserve">je městský pozemek. Při večerním svícení navíc vzniká světelný smog. Poslední fotografie znázorňuje případ, který vzniká při doplňování boxů. </w:t>
      </w:r>
      <w:r w:rsidR="00704238">
        <w:rPr>
          <w:rFonts w:ascii="Times New Roman" w:hAnsi="Times New Roman" w:cs="Times New Roman"/>
          <w:sz w:val="24"/>
        </w:rPr>
        <w:t>Dodávka se zbožím stojí na chodníku a kolem se protahují auta. Domnívá se, že je třeba hledat cestu, stejně jako jiná města např. formou vyhlášky</w:t>
      </w:r>
      <w:r w:rsidR="00583EEE">
        <w:rPr>
          <w:rFonts w:ascii="Times New Roman" w:hAnsi="Times New Roman" w:cs="Times New Roman"/>
          <w:sz w:val="24"/>
        </w:rPr>
        <w:t>, co mají boxy splňovat pro jejich umístění např. bezpečnostní parametry. Ve vyhlášce Nového města nad Metují je uvedeno</w:t>
      </w:r>
      <w:r w:rsidR="001D72FD">
        <w:rPr>
          <w:rFonts w:ascii="Times New Roman" w:hAnsi="Times New Roman" w:cs="Times New Roman"/>
          <w:sz w:val="24"/>
        </w:rPr>
        <w:t>,</w:t>
      </w:r>
      <w:r w:rsidR="00583EEE">
        <w:rPr>
          <w:rFonts w:ascii="Times New Roman" w:hAnsi="Times New Roman" w:cs="Times New Roman"/>
          <w:sz w:val="24"/>
        </w:rPr>
        <w:t xml:space="preserve"> </w:t>
      </w:r>
      <w:r w:rsidR="00BC4507">
        <w:rPr>
          <w:rFonts w:ascii="Times New Roman" w:hAnsi="Times New Roman" w:cs="Times New Roman"/>
          <w:sz w:val="24"/>
        </w:rPr>
        <w:t xml:space="preserve">jak široký má být chodník, aby byl přístupný jednak bezbariérově a jednak pro bezpečnou manipulaci. </w:t>
      </w:r>
      <w:r w:rsidR="00025046">
        <w:rPr>
          <w:rFonts w:ascii="Times New Roman" w:hAnsi="Times New Roman" w:cs="Times New Roman"/>
          <w:sz w:val="24"/>
        </w:rPr>
        <w:t xml:space="preserve">Mělo by se dohlížet, aby nedocházelo k případům, které </w:t>
      </w:r>
      <w:r w:rsidR="001D72FD">
        <w:rPr>
          <w:rFonts w:ascii="Times New Roman" w:hAnsi="Times New Roman" w:cs="Times New Roman"/>
          <w:sz w:val="24"/>
        </w:rPr>
        <w:t>omezují dopravu. Samozřejmě i zákazníci</w:t>
      </w:r>
      <w:r w:rsidR="003771F6">
        <w:rPr>
          <w:rFonts w:ascii="Times New Roman" w:hAnsi="Times New Roman" w:cs="Times New Roman"/>
          <w:sz w:val="24"/>
        </w:rPr>
        <w:t xml:space="preserve"> </w:t>
      </w:r>
      <w:r w:rsidR="006D1B5E">
        <w:rPr>
          <w:rFonts w:ascii="Times New Roman" w:hAnsi="Times New Roman" w:cs="Times New Roman"/>
          <w:sz w:val="24"/>
        </w:rPr>
        <w:t xml:space="preserve">většinou </w:t>
      </w:r>
      <w:r w:rsidR="003771F6" w:rsidRPr="003771F6">
        <w:rPr>
          <w:rFonts w:ascii="Times New Roman" w:hAnsi="Times New Roman" w:cs="Times New Roman"/>
          <w:sz w:val="24"/>
        </w:rPr>
        <w:t xml:space="preserve">pro vyzvednutí zásilek </w:t>
      </w:r>
      <w:r w:rsidR="003771F6">
        <w:rPr>
          <w:rFonts w:ascii="Times New Roman" w:hAnsi="Times New Roman" w:cs="Times New Roman"/>
          <w:sz w:val="24"/>
        </w:rPr>
        <w:t xml:space="preserve">přijíždějí autem. </w:t>
      </w:r>
      <w:r w:rsidR="0079277C">
        <w:rPr>
          <w:rFonts w:ascii="Times New Roman" w:hAnsi="Times New Roman" w:cs="Times New Roman"/>
          <w:sz w:val="24"/>
        </w:rPr>
        <w:t>Legislativa je složitá</w:t>
      </w:r>
      <w:r w:rsidR="0073190A">
        <w:rPr>
          <w:rFonts w:ascii="Times New Roman" w:hAnsi="Times New Roman" w:cs="Times New Roman"/>
          <w:sz w:val="24"/>
        </w:rPr>
        <w:t>.</w:t>
      </w:r>
      <w:r w:rsidR="006D1B5E">
        <w:rPr>
          <w:rFonts w:ascii="Times New Roman" w:hAnsi="Times New Roman" w:cs="Times New Roman"/>
          <w:sz w:val="24"/>
        </w:rPr>
        <w:t xml:space="preserve"> Zjistil</w:t>
      </w:r>
      <w:r w:rsidR="0079277C">
        <w:rPr>
          <w:rFonts w:ascii="Times New Roman" w:hAnsi="Times New Roman" w:cs="Times New Roman"/>
          <w:sz w:val="24"/>
        </w:rPr>
        <w:t>, že boxy nejsou považovány za stavbu</w:t>
      </w:r>
      <w:r w:rsidR="0011151C">
        <w:rPr>
          <w:rFonts w:ascii="Times New Roman" w:hAnsi="Times New Roman" w:cs="Times New Roman"/>
          <w:sz w:val="24"/>
        </w:rPr>
        <w:t>,</w:t>
      </w:r>
      <w:r w:rsidR="0079277C">
        <w:rPr>
          <w:rFonts w:ascii="Times New Roman" w:hAnsi="Times New Roman" w:cs="Times New Roman"/>
          <w:sz w:val="24"/>
        </w:rPr>
        <w:t xml:space="preserve"> pokud nemají elektrickou přípojku a předpokládá se, že boxy nemají pevný základ</w:t>
      </w:r>
      <w:r w:rsidR="0011151C">
        <w:rPr>
          <w:rFonts w:ascii="Times New Roman" w:hAnsi="Times New Roman" w:cs="Times New Roman"/>
          <w:sz w:val="24"/>
        </w:rPr>
        <w:t xml:space="preserve">, resp. jsou přenosné nebo jsou na mobilním betonovém podstavci. V tomto případě </w:t>
      </w:r>
      <w:r w:rsidR="0073190A">
        <w:rPr>
          <w:rFonts w:ascii="Times New Roman" w:hAnsi="Times New Roman" w:cs="Times New Roman"/>
          <w:sz w:val="24"/>
        </w:rPr>
        <w:t>se jedná o</w:t>
      </w:r>
      <w:r w:rsidR="0011151C">
        <w:rPr>
          <w:rFonts w:ascii="Times New Roman" w:hAnsi="Times New Roman" w:cs="Times New Roman"/>
          <w:sz w:val="24"/>
        </w:rPr>
        <w:t xml:space="preserve"> vybetonovaný metrový příkop se základem a je otázkou</w:t>
      </w:r>
      <w:r w:rsidR="007F086A">
        <w:rPr>
          <w:rFonts w:ascii="Times New Roman" w:hAnsi="Times New Roman" w:cs="Times New Roman"/>
          <w:sz w:val="24"/>
        </w:rPr>
        <w:t>,</w:t>
      </w:r>
      <w:r w:rsidR="0011151C">
        <w:rPr>
          <w:rFonts w:ascii="Times New Roman" w:hAnsi="Times New Roman" w:cs="Times New Roman"/>
          <w:sz w:val="24"/>
        </w:rPr>
        <w:t xml:space="preserve"> zda se jedná o stavbu. V každém případě je v těsné blízkosti městského pozemku</w:t>
      </w:r>
      <w:r w:rsidR="007F086A">
        <w:rPr>
          <w:rFonts w:ascii="Times New Roman" w:hAnsi="Times New Roman" w:cs="Times New Roman"/>
          <w:sz w:val="24"/>
        </w:rPr>
        <w:t xml:space="preserve"> a </w:t>
      </w:r>
      <w:r w:rsidR="0073190A">
        <w:rPr>
          <w:rFonts w:ascii="Times New Roman" w:hAnsi="Times New Roman" w:cs="Times New Roman"/>
          <w:sz w:val="24"/>
        </w:rPr>
        <w:t xml:space="preserve">zasahuje do něj </w:t>
      </w:r>
      <w:r w:rsidR="007F086A">
        <w:rPr>
          <w:rFonts w:ascii="Times New Roman" w:hAnsi="Times New Roman" w:cs="Times New Roman"/>
          <w:sz w:val="24"/>
        </w:rPr>
        <w:t xml:space="preserve">stříškou. Otázkou je, zda vyvinout impuls směrem do </w:t>
      </w:r>
      <w:r w:rsidR="006D1B5E">
        <w:rPr>
          <w:rFonts w:ascii="Times New Roman" w:hAnsi="Times New Roman" w:cs="Times New Roman"/>
          <w:sz w:val="24"/>
        </w:rPr>
        <w:t>M</w:t>
      </w:r>
      <w:r w:rsidR="007F086A">
        <w:rPr>
          <w:rFonts w:ascii="Times New Roman" w:hAnsi="Times New Roman" w:cs="Times New Roman"/>
          <w:sz w:val="24"/>
        </w:rPr>
        <w:t>ěsta</w:t>
      </w:r>
      <w:r w:rsidR="006D1B5E">
        <w:rPr>
          <w:rFonts w:ascii="Times New Roman" w:hAnsi="Times New Roman" w:cs="Times New Roman"/>
          <w:sz w:val="24"/>
        </w:rPr>
        <w:t xml:space="preserve"> a </w:t>
      </w:r>
      <w:r w:rsidR="007F086A">
        <w:rPr>
          <w:rFonts w:ascii="Times New Roman" w:hAnsi="Times New Roman" w:cs="Times New Roman"/>
          <w:sz w:val="24"/>
        </w:rPr>
        <w:t>začít tyto situace projednávat</w:t>
      </w:r>
      <w:r w:rsidR="006D1B5E">
        <w:rPr>
          <w:rFonts w:ascii="Times New Roman" w:hAnsi="Times New Roman" w:cs="Times New Roman"/>
          <w:sz w:val="24"/>
        </w:rPr>
        <w:t xml:space="preserve"> např. </w:t>
      </w:r>
      <w:r w:rsidR="007F086A">
        <w:rPr>
          <w:rFonts w:ascii="Times New Roman" w:hAnsi="Times New Roman" w:cs="Times New Roman"/>
          <w:sz w:val="24"/>
        </w:rPr>
        <w:t xml:space="preserve">připravit vyhlášku. </w:t>
      </w:r>
    </w:p>
    <w:p w:rsidR="00EF78DF" w:rsidRDefault="007F086A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odpovídá, že </w:t>
      </w:r>
      <w:r w:rsidR="006D1B5E">
        <w:rPr>
          <w:rFonts w:ascii="Times New Roman" w:hAnsi="Times New Roman" w:cs="Times New Roman"/>
          <w:sz w:val="24"/>
        </w:rPr>
        <w:t>výdejní boxy</w:t>
      </w:r>
      <w:r>
        <w:rPr>
          <w:rFonts w:ascii="Times New Roman" w:hAnsi="Times New Roman" w:cs="Times New Roman"/>
          <w:sz w:val="24"/>
        </w:rPr>
        <w:t xml:space="preserve"> jsou </w:t>
      </w:r>
      <w:r w:rsidR="009D15E3">
        <w:rPr>
          <w:rFonts w:ascii="Times New Roman" w:hAnsi="Times New Roman" w:cs="Times New Roman"/>
          <w:sz w:val="24"/>
        </w:rPr>
        <w:t xml:space="preserve">v současnosti </w:t>
      </w:r>
      <w:r>
        <w:rPr>
          <w:rFonts w:ascii="Times New Roman" w:hAnsi="Times New Roman" w:cs="Times New Roman"/>
          <w:sz w:val="24"/>
        </w:rPr>
        <w:t xml:space="preserve">hodně medializované. </w:t>
      </w:r>
      <w:r w:rsidR="009D15E3">
        <w:rPr>
          <w:rFonts w:ascii="Times New Roman" w:hAnsi="Times New Roman" w:cs="Times New Roman"/>
          <w:sz w:val="24"/>
        </w:rPr>
        <w:t xml:space="preserve">Sděluje, že požadavek </w:t>
      </w:r>
      <w:r>
        <w:rPr>
          <w:rFonts w:ascii="Times New Roman" w:hAnsi="Times New Roman" w:cs="Times New Roman"/>
          <w:sz w:val="24"/>
        </w:rPr>
        <w:t xml:space="preserve">na poradě starostů </w:t>
      </w:r>
      <w:r w:rsidR="009D15E3">
        <w:rPr>
          <w:rFonts w:ascii="Times New Roman" w:hAnsi="Times New Roman" w:cs="Times New Roman"/>
          <w:sz w:val="24"/>
        </w:rPr>
        <w:t xml:space="preserve">přenese </w:t>
      </w:r>
      <w:r>
        <w:rPr>
          <w:rFonts w:ascii="Times New Roman" w:hAnsi="Times New Roman" w:cs="Times New Roman"/>
          <w:sz w:val="24"/>
        </w:rPr>
        <w:t xml:space="preserve">na SVS MP, která je správním orgánem. </w:t>
      </w:r>
      <w:r w:rsidR="009D15E3">
        <w:rPr>
          <w:rFonts w:ascii="Times New Roman" w:hAnsi="Times New Roman" w:cs="Times New Roman"/>
          <w:sz w:val="24"/>
        </w:rPr>
        <w:t>Stříška boxů je podobn</w:t>
      </w:r>
      <w:r w:rsidR="0089421E">
        <w:rPr>
          <w:rFonts w:ascii="Times New Roman" w:hAnsi="Times New Roman" w:cs="Times New Roman"/>
          <w:sz w:val="24"/>
        </w:rPr>
        <w:t>ý</w:t>
      </w:r>
      <w:r w:rsidR="009D15E3">
        <w:rPr>
          <w:rFonts w:ascii="Times New Roman" w:hAnsi="Times New Roman" w:cs="Times New Roman"/>
          <w:sz w:val="24"/>
        </w:rPr>
        <w:t xml:space="preserve"> </w:t>
      </w:r>
      <w:r w:rsidR="004E0895">
        <w:rPr>
          <w:rFonts w:ascii="Times New Roman" w:hAnsi="Times New Roman" w:cs="Times New Roman"/>
          <w:sz w:val="24"/>
        </w:rPr>
        <w:lastRenderedPageBreak/>
        <w:t>problém jako</w:t>
      </w:r>
      <w:r w:rsidR="009D15E3">
        <w:rPr>
          <w:rFonts w:ascii="Times New Roman" w:hAnsi="Times New Roman" w:cs="Times New Roman"/>
          <w:sz w:val="24"/>
        </w:rPr>
        <w:t xml:space="preserve"> u obchodníků</w:t>
      </w:r>
      <w:r w:rsidR="004E0895">
        <w:rPr>
          <w:rFonts w:ascii="Times New Roman" w:hAnsi="Times New Roman" w:cs="Times New Roman"/>
          <w:sz w:val="24"/>
        </w:rPr>
        <w:t xml:space="preserve"> vystavené zboží zavěšené na fasádě domu, </w:t>
      </w:r>
      <w:r w:rsidR="009D15E3">
        <w:rPr>
          <w:rFonts w:ascii="Times New Roman" w:hAnsi="Times New Roman" w:cs="Times New Roman"/>
          <w:sz w:val="24"/>
        </w:rPr>
        <w:t xml:space="preserve">kde mají obchod. Tyto stojany rovněž svojí velikostí </w:t>
      </w:r>
      <w:r w:rsidR="000944A2">
        <w:rPr>
          <w:rFonts w:ascii="Times New Roman" w:hAnsi="Times New Roman" w:cs="Times New Roman"/>
          <w:sz w:val="24"/>
        </w:rPr>
        <w:t xml:space="preserve">zabírají kousek nad zemí městský pozemek. Uvedené bylo již v minulosti řešeno např. u domu vedle </w:t>
      </w:r>
      <w:r w:rsidR="004E0895">
        <w:rPr>
          <w:rFonts w:ascii="Times New Roman" w:hAnsi="Times New Roman" w:cs="Times New Roman"/>
          <w:sz w:val="24"/>
        </w:rPr>
        <w:t>k</w:t>
      </w:r>
      <w:r w:rsidR="000944A2">
        <w:rPr>
          <w:rFonts w:ascii="Times New Roman" w:hAnsi="Times New Roman" w:cs="Times New Roman"/>
          <w:sz w:val="24"/>
        </w:rPr>
        <w:t xml:space="preserve">větinářství </w:t>
      </w:r>
      <w:r w:rsidR="004E0895">
        <w:rPr>
          <w:rFonts w:ascii="Times New Roman" w:hAnsi="Times New Roman" w:cs="Times New Roman"/>
          <w:sz w:val="24"/>
        </w:rPr>
        <w:t>U</w:t>
      </w:r>
      <w:r w:rsidR="000944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4A2">
        <w:rPr>
          <w:rFonts w:ascii="Times New Roman" w:hAnsi="Times New Roman" w:cs="Times New Roman"/>
          <w:sz w:val="24"/>
        </w:rPr>
        <w:t>Milta</w:t>
      </w:r>
      <w:proofErr w:type="spellEnd"/>
      <w:r w:rsidR="000944A2">
        <w:rPr>
          <w:rFonts w:ascii="Times New Roman" w:hAnsi="Times New Roman" w:cs="Times New Roman"/>
          <w:sz w:val="24"/>
        </w:rPr>
        <w:t xml:space="preserve">. </w:t>
      </w:r>
      <w:r w:rsidR="007C6EC9">
        <w:rPr>
          <w:rFonts w:ascii="Times New Roman" w:hAnsi="Times New Roman" w:cs="Times New Roman"/>
          <w:sz w:val="24"/>
        </w:rPr>
        <w:t>Nebyla nalezena právní opora, aby</w:t>
      </w:r>
      <w:r w:rsidR="0097039F">
        <w:rPr>
          <w:rFonts w:ascii="Times New Roman" w:hAnsi="Times New Roman" w:cs="Times New Roman"/>
          <w:sz w:val="24"/>
        </w:rPr>
        <w:t xml:space="preserve"> byly stojany odstraněny</w:t>
      </w:r>
      <w:r w:rsidR="007C6EC9">
        <w:rPr>
          <w:rFonts w:ascii="Times New Roman" w:hAnsi="Times New Roman" w:cs="Times New Roman"/>
          <w:sz w:val="24"/>
        </w:rPr>
        <w:t xml:space="preserve">. </w:t>
      </w:r>
      <w:r w:rsidR="00285A99">
        <w:rPr>
          <w:rFonts w:ascii="Times New Roman" w:hAnsi="Times New Roman" w:cs="Times New Roman"/>
          <w:sz w:val="24"/>
        </w:rPr>
        <w:t xml:space="preserve">Problém se stříškou by mohl být obdobný. ST žádá </w:t>
      </w:r>
      <w:r w:rsidR="0089421E">
        <w:rPr>
          <w:rFonts w:ascii="Times New Roman" w:hAnsi="Times New Roman" w:cs="Times New Roman"/>
          <w:sz w:val="24"/>
        </w:rPr>
        <w:t>S</w:t>
      </w:r>
      <w:r w:rsidR="00285A99">
        <w:rPr>
          <w:rFonts w:ascii="Times New Roman" w:hAnsi="Times New Roman" w:cs="Times New Roman"/>
          <w:sz w:val="24"/>
        </w:rPr>
        <w:t xml:space="preserve">tavební úřad o zhodnocení situace týkající se </w:t>
      </w:r>
      <w:r w:rsidR="0097039F">
        <w:rPr>
          <w:rFonts w:ascii="Times New Roman" w:hAnsi="Times New Roman" w:cs="Times New Roman"/>
          <w:sz w:val="24"/>
        </w:rPr>
        <w:t>výdejních</w:t>
      </w:r>
      <w:r w:rsidR="00285A99">
        <w:rPr>
          <w:rFonts w:ascii="Times New Roman" w:hAnsi="Times New Roman" w:cs="Times New Roman"/>
          <w:sz w:val="24"/>
        </w:rPr>
        <w:t xml:space="preserve"> boxů. Domnívá se, že bude těžké stanovit regulativ na soukromých pozemcích. </w:t>
      </w:r>
    </w:p>
    <w:p w:rsidR="004C644E" w:rsidRDefault="004C644E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Hajšman – děkuje a </w:t>
      </w:r>
      <w:r w:rsidR="0089421E">
        <w:rPr>
          <w:rFonts w:ascii="Times New Roman" w:hAnsi="Times New Roman" w:cs="Times New Roman"/>
          <w:sz w:val="24"/>
        </w:rPr>
        <w:t>upřesňuje</w:t>
      </w:r>
      <w:r>
        <w:rPr>
          <w:rFonts w:ascii="Times New Roman" w:hAnsi="Times New Roman" w:cs="Times New Roman"/>
          <w:sz w:val="24"/>
        </w:rPr>
        <w:t xml:space="preserve">, že není problém v případě umístění </w:t>
      </w:r>
      <w:r w:rsidR="0089421E">
        <w:rPr>
          <w:rFonts w:ascii="Times New Roman" w:hAnsi="Times New Roman" w:cs="Times New Roman"/>
          <w:sz w:val="24"/>
        </w:rPr>
        <w:t xml:space="preserve">výdejních </w:t>
      </w:r>
      <w:r>
        <w:rPr>
          <w:rFonts w:ascii="Times New Roman" w:hAnsi="Times New Roman" w:cs="Times New Roman"/>
          <w:sz w:val="24"/>
        </w:rPr>
        <w:t xml:space="preserve">boxů </w:t>
      </w:r>
      <w:r w:rsidR="0089421E">
        <w:rPr>
          <w:rFonts w:ascii="Times New Roman" w:hAnsi="Times New Roman" w:cs="Times New Roman"/>
          <w:sz w:val="24"/>
        </w:rPr>
        <w:t xml:space="preserve">např. </w:t>
      </w:r>
      <w:r>
        <w:rPr>
          <w:rFonts w:ascii="Times New Roman" w:hAnsi="Times New Roman" w:cs="Times New Roman"/>
          <w:sz w:val="24"/>
        </w:rPr>
        <w:t xml:space="preserve">u nákupních center apod. </w:t>
      </w:r>
    </w:p>
    <w:p w:rsidR="00DC2ECC" w:rsidRDefault="00E86B3F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doplňuje, že </w:t>
      </w:r>
      <w:r w:rsidR="0089421E">
        <w:rPr>
          <w:rFonts w:ascii="Times New Roman" w:hAnsi="Times New Roman" w:cs="Times New Roman"/>
          <w:sz w:val="24"/>
        </w:rPr>
        <w:t>s</w:t>
      </w:r>
      <w:r w:rsidR="00B7065A">
        <w:rPr>
          <w:rFonts w:ascii="Times New Roman" w:hAnsi="Times New Roman" w:cs="Times New Roman"/>
          <w:sz w:val="24"/>
        </w:rPr>
        <w:t xml:space="preserve">nahou </w:t>
      </w:r>
      <w:r w:rsidR="0089421E">
        <w:rPr>
          <w:rFonts w:ascii="Times New Roman" w:hAnsi="Times New Roman" w:cs="Times New Roman"/>
          <w:sz w:val="24"/>
        </w:rPr>
        <w:t xml:space="preserve">je </w:t>
      </w:r>
      <w:r w:rsidR="00B7065A">
        <w:rPr>
          <w:rFonts w:ascii="Times New Roman" w:hAnsi="Times New Roman" w:cs="Times New Roman"/>
          <w:sz w:val="24"/>
        </w:rPr>
        <w:t xml:space="preserve">vytvoření logického prostoru např. na nové konečné trolejbusu č. 16 se </w:t>
      </w:r>
      <w:r w:rsidR="00AE23DC">
        <w:rPr>
          <w:rFonts w:ascii="Times New Roman" w:hAnsi="Times New Roman" w:cs="Times New Roman"/>
          <w:sz w:val="24"/>
        </w:rPr>
        <w:t>projektoval</w:t>
      </w:r>
      <w:r w:rsidR="00B7065A">
        <w:rPr>
          <w:rFonts w:ascii="Times New Roman" w:hAnsi="Times New Roman" w:cs="Times New Roman"/>
          <w:sz w:val="24"/>
        </w:rPr>
        <w:t xml:space="preserve"> prostor pro umístění boxů, aby byl</w:t>
      </w:r>
      <w:r w:rsidR="00AE23DC">
        <w:rPr>
          <w:rFonts w:ascii="Times New Roman" w:hAnsi="Times New Roman" w:cs="Times New Roman"/>
          <w:sz w:val="24"/>
        </w:rPr>
        <w:t>y</w:t>
      </w:r>
      <w:r w:rsidR="00B7065A">
        <w:rPr>
          <w:rFonts w:ascii="Times New Roman" w:hAnsi="Times New Roman" w:cs="Times New Roman"/>
          <w:sz w:val="24"/>
        </w:rPr>
        <w:t xml:space="preserve"> dostupné pro lidi i pro zásobovací auto. </w:t>
      </w:r>
      <w:r w:rsidR="00AE23DC">
        <w:rPr>
          <w:rFonts w:ascii="Times New Roman" w:hAnsi="Times New Roman" w:cs="Times New Roman"/>
          <w:sz w:val="24"/>
        </w:rPr>
        <w:t xml:space="preserve">V blízkosti je i dostupné parkoviště. </w:t>
      </w:r>
      <w:r w:rsidR="007E7DCC">
        <w:rPr>
          <w:rFonts w:ascii="Times New Roman" w:hAnsi="Times New Roman" w:cs="Times New Roman"/>
          <w:sz w:val="24"/>
        </w:rPr>
        <w:t xml:space="preserve">V každém případě dochází k dopravním přestupkům. </w:t>
      </w:r>
      <w:r w:rsidR="00AE23DC">
        <w:rPr>
          <w:rFonts w:ascii="Times New Roman" w:hAnsi="Times New Roman" w:cs="Times New Roman"/>
          <w:sz w:val="24"/>
        </w:rPr>
        <w:t>Oslovuje p. Haise (velitel MP</w:t>
      </w:r>
      <w:r w:rsidR="00B10A5C">
        <w:rPr>
          <w:rFonts w:ascii="Times New Roman" w:hAnsi="Times New Roman" w:cs="Times New Roman"/>
          <w:sz w:val="24"/>
        </w:rPr>
        <w:t xml:space="preserve"> Plzeň – Doubravka) ohledně zaměření se na případné dopravní přestupky a </w:t>
      </w:r>
      <w:r w:rsidR="00FD58D3">
        <w:rPr>
          <w:rFonts w:ascii="Times New Roman" w:hAnsi="Times New Roman" w:cs="Times New Roman"/>
          <w:sz w:val="24"/>
        </w:rPr>
        <w:t xml:space="preserve">žádá o podání zprávy panu MST </w:t>
      </w:r>
      <w:r w:rsidR="00B10A5C">
        <w:rPr>
          <w:rFonts w:ascii="Times New Roman" w:hAnsi="Times New Roman" w:cs="Times New Roman"/>
          <w:sz w:val="24"/>
        </w:rPr>
        <w:t xml:space="preserve">na Bezpečnostním štábu. </w:t>
      </w:r>
      <w:r w:rsidR="00FD58D3">
        <w:rPr>
          <w:rFonts w:ascii="Times New Roman" w:hAnsi="Times New Roman" w:cs="Times New Roman"/>
          <w:sz w:val="24"/>
        </w:rPr>
        <w:t xml:space="preserve">Úkolem je monitorování dopravní situace v okolí výdejních boxů. Dále </w:t>
      </w:r>
      <w:r w:rsidR="00DC2ECC">
        <w:rPr>
          <w:rFonts w:ascii="Times New Roman" w:hAnsi="Times New Roman" w:cs="Times New Roman"/>
          <w:sz w:val="24"/>
        </w:rPr>
        <w:t xml:space="preserve">informuje, že systémově dojde k přenesení na </w:t>
      </w:r>
      <w:r w:rsidR="007E7DCC">
        <w:rPr>
          <w:rFonts w:ascii="Times New Roman" w:hAnsi="Times New Roman" w:cs="Times New Roman"/>
          <w:sz w:val="24"/>
        </w:rPr>
        <w:t>M</w:t>
      </w:r>
      <w:r w:rsidR="00DC2ECC">
        <w:rPr>
          <w:rFonts w:ascii="Times New Roman" w:hAnsi="Times New Roman" w:cs="Times New Roman"/>
          <w:sz w:val="24"/>
        </w:rPr>
        <w:t xml:space="preserve">ěsto </w:t>
      </w:r>
      <w:r w:rsidR="007E7DCC">
        <w:rPr>
          <w:rFonts w:ascii="Times New Roman" w:hAnsi="Times New Roman" w:cs="Times New Roman"/>
          <w:sz w:val="24"/>
        </w:rPr>
        <w:t>k přípravě</w:t>
      </w:r>
      <w:r w:rsidR="00DC2ECC">
        <w:rPr>
          <w:rFonts w:ascii="Times New Roman" w:hAnsi="Times New Roman" w:cs="Times New Roman"/>
          <w:sz w:val="24"/>
        </w:rPr>
        <w:t xml:space="preserve"> regulační</w:t>
      </w:r>
      <w:r w:rsidR="007E7DCC">
        <w:rPr>
          <w:rFonts w:ascii="Times New Roman" w:hAnsi="Times New Roman" w:cs="Times New Roman"/>
          <w:sz w:val="24"/>
        </w:rPr>
        <w:t>ho</w:t>
      </w:r>
      <w:r w:rsidR="00DC2ECC">
        <w:rPr>
          <w:rFonts w:ascii="Times New Roman" w:hAnsi="Times New Roman" w:cs="Times New Roman"/>
          <w:sz w:val="24"/>
        </w:rPr>
        <w:t xml:space="preserve"> opatření.</w:t>
      </w:r>
    </w:p>
    <w:p w:rsidR="00857F4C" w:rsidRDefault="00DC2ECC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Hajšman – doplňuje, zda by se podařilo umístit boxy logicky</w:t>
      </w:r>
      <w:r w:rsidR="0097039F">
        <w:rPr>
          <w:rFonts w:ascii="Times New Roman" w:hAnsi="Times New Roman" w:cs="Times New Roman"/>
          <w:sz w:val="24"/>
        </w:rPr>
        <w:t xml:space="preserve"> tak</w:t>
      </w:r>
      <w:r>
        <w:rPr>
          <w:rFonts w:ascii="Times New Roman" w:hAnsi="Times New Roman" w:cs="Times New Roman"/>
          <w:sz w:val="24"/>
        </w:rPr>
        <w:t xml:space="preserve">, aby neutíkali do problematických míst. </w:t>
      </w:r>
    </w:p>
    <w:p w:rsidR="003B26AE" w:rsidRDefault="00857F4C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sděluje, že </w:t>
      </w:r>
      <w:r w:rsidR="00F46315">
        <w:rPr>
          <w:rFonts w:ascii="Times New Roman" w:hAnsi="Times New Roman" w:cs="Times New Roman"/>
          <w:sz w:val="24"/>
        </w:rPr>
        <w:t xml:space="preserve">pro zásilkové společnosti je jednodušší obrátit se na soukromníka bez požadavků než </w:t>
      </w:r>
      <w:r>
        <w:rPr>
          <w:rFonts w:ascii="Times New Roman" w:hAnsi="Times New Roman" w:cs="Times New Roman"/>
          <w:sz w:val="24"/>
        </w:rPr>
        <w:t>splnit naše požadavky a něco upravit</w:t>
      </w:r>
      <w:r w:rsidR="00F46315">
        <w:rPr>
          <w:rFonts w:ascii="Times New Roman" w:hAnsi="Times New Roman" w:cs="Times New Roman"/>
          <w:sz w:val="24"/>
        </w:rPr>
        <w:t xml:space="preserve">. </w:t>
      </w:r>
      <w:r w:rsidR="00D40806">
        <w:rPr>
          <w:rFonts w:ascii="Times New Roman" w:hAnsi="Times New Roman" w:cs="Times New Roman"/>
          <w:sz w:val="24"/>
        </w:rPr>
        <w:t>Řešení</w:t>
      </w:r>
      <w:r w:rsidR="00F46315">
        <w:rPr>
          <w:rFonts w:ascii="Times New Roman" w:hAnsi="Times New Roman" w:cs="Times New Roman"/>
          <w:sz w:val="24"/>
        </w:rPr>
        <w:t xml:space="preserve"> problematiky se samozřejmě nevzdává. </w:t>
      </w:r>
    </w:p>
    <w:p w:rsidR="007F1A1A" w:rsidRDefault="003B26AE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</w:t>
      </w:r>
      <w:r w:rsidR="00C36028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36028">
        <w:rPr>
          <w:rFonts w:ascii="Times New Roman" w:hAnsi="Times New Roman" w:cs="Times New Roman"/>
          <w:sz w:val="24"/>
        </w:rPr>
        <w:t>požaduje v popisu o uvedení SOCDEM.</w:t>
      </w:r>
      <w:r w:rsidR="00DC2ECC">
        <w:rPr>
          <w:rFonts w:ascii="Times New Roman" w:hAnsi="Times New Roman" w:cs="Times New Roman"/>
          <w:sz w:val="24"/>
        </w:rPr>
        <w:t xml:space="preserve"> </w:t>
      </w:r>
      <w:r w:rsidR="007E7DCC">
        <w:rPr>
          <w:rFonts w:ascii="Times New Roman" w:hAnsi="Times New Roman" w:cs="Times New Roman"/>
          <w:sz w:val="24"/>
        </w:rPr>
        <w:t>Vyjadřuje se</w:t>
      </w:r>
      <w:r w:rsidR="00C36028">
        <w:rPr>
          <w:rFonts w:ascii="Times New Roman" w:hAnsi="Times New Roman" w:cs="Times New Roman"/>
          <w:sz w:val="24"/>
        </w:rPr>
        <w:t xml:space="preserve"> k</w:t>
      </w:r>
      <w:r w:rsidR="00984D64">
        <w:rPr>
          <w:rFonts w:ascii="Times New Roman" w:hAnsi="Times New Roman" w:cs="Times New Roman"/>
          <w:sz w:val="24"/>
        </w:rPr>
        <w:t xml:space="preserve"> problematice </w:t>
      </w:r>
      <w:r w:rsidR="00C36028">
        <w:rPr>
          <w:rFonts w:ascii="Times New Roman" w:hAnsi="Times New Roman" w:cs="Times New Roman"/>
          <w:sz w:val="24"/>
        </w:rPr>
        <w:t>výdejní</w:t>
      </w:r>
      <w:r w:rsidR="00984D64">
        <w:rPr>
          <w:rFonts w:ascii="Times New Roman" w:hAnsi="Times New Roman" w:cs="Times New Roman"/>
          <w:sz w:val="24"/>
        </w:rPr>
        <w:t>ch</w:t>
      </w:r>
      <w:r w:rsidR="00C36028">
        <w:rPr>
          <w:rFonts w:ascii="Times New Roman" w:hAnsi="Times New Roman" w:cs="Times New Roman"/>
          <w:sz w:val="24"/>
        </w:rPr>
        <w:t xml:space="preserve"> boxů</w:t>
      </w:r>
      <w:r w:rsidR="00397290">
        <w:rPr>
          <w:rFonts w:ascii="Times New Roman" w:hAnsi="Times New Roman" w:cs="Times New Roman"/>
          <w:sz w:val="24"/>
        </w:rPr>
        <w:t>.</w:t>
      </w:r>
      <w:r w:rsidR="00C36028">
        <w:rPr>
          <w:rFonts w:ascii="Times New Roman" w:hAnsi="Times New Roman" w:cs="Times New Roman"/>
          <w:sz w:val="24"/>
        </w:rPr>
        <w:t xml:space="preserve"> </w:t>
      </w:r>
      <w:r w:rsidR="00397290">
        <w:rPr>
          <w:rFonts w:ascii="Times New Roman" w:hAnsi="Times New Roman" w:cs="Times New Roman"/>
          <w:sz w:val="24"/>
        </w:rPr>
        <w:t>V</w:t>
      </w:r>
      <w:r w:rsidR="00C36028">
        <w:rPr>
          <w:rFonts w:ascii="Times New Roman" w:hAnsi="Times New Roman" w:cs="Times New Roman"/>
          <w:sz w:val="24"/>
        </w:rPr>
        <w:t> okamžiku, kdy jsou brány jako stavba</w:t>
      </w:r>
      <w:r w:rsidR="00984D64">
        <w:rPr>
          <w:rFonts w:ascii="Times New Roman" w:hAnsi="Times New Roman" w:cs="Times New Roman"/>
          <w:sz w:val="24"/>
        </w:rPr>
        <w:t xml:space="preserve">, </w:t>
      </w:r>
      <w:r w:rsidR="00397290">
        <w:rPr>
          <w:rFonts w:ascii="Times New Roman" w:hAnsi="Times New Roman" w:cs="Times New Roman"/>
          <w:sz w:val="24"/>
        </w:rPr>
        <w:t>muselo se M</w:t>
      </w:r>
      <w:r w:rsidR="00984D64">
        <w:rPr>
          <w:rFonts w:ascii="Times New Roman" w:hAnsi="Times New Roman" w:cs="Times New Roman"/>
          <w:sz w:val="24"/>
        </w:rPr>
        <w:t>ěsto</w:t>
      </w:r>
      <w:r w:rsidR="00397290">
        <w:rPr>
          <w:rFonts w:ascii="Times New Roman" w:hAnsi="Times New Roman" w:cs="Times New Roman"/>
          <w:sz w:val="24"/>
        </w:rPr>
        <w:t xml:space="preserve"> </w:t>
      </w:r>
      <w:r w:rsidR="00984D64">
        <w:rPr>
          <w:rFonts w:ascii="Times New Roman" w:hAnsi="Times New Roman" w:cs="Times New Roman"/>
          <w:sz w:val="24"/>
        </w:rPr>
        <w:t>vyjadřovat jako majitel sousedního pozemku</w:t>
      </w:r>
      <w:r w:rsidR="0012571F">
        <w:rPr>
          <w:rFonts w:ascii="Times New Roman" w:hAnsi="Times New Roman" w:cs="Times New Roman"/>
          <w:sz w:val="24"/>
        </w:rPr>
        <w:t>. P</w:t>
      </w:r>
      <w:r w:rsidR="00984D64">
        <w:rPr>
          <w:rFonts w:ascii="Times New Roman" w:hAnsi="Times New Roman" w:cs="Times New Roman"/>
          <w:sz w:val="24"/>
        </w:rPr>
        <w:t>okud zasahuje stříška</w:t>
      </w:r>
      <w:r w:rsidR="0012571F">
        <w:rPr>
          <w:rFonts w:ascii="Times New Roman" w:hAnsi="Times New Roman" w:cs="Times New Roman"/>
          <w:sz w:val="24"/>
        </w:rPr>
        <w:t xml:space="preserve"> na městský pozemek</w:t>
      </w:r>
      <w:r w:rsidR="00984D64">
        <w:rPr>
          <w:rFonts w:ascii="Times New Roman" w:hAnsi="Times New Roman" w:cs="Times New Roman"/>
          <w:sz w:val="24"/>
        </w:rPr>
        <w:t>, tak to lze řešit</w:t>
      </w:r>
      <w:r w:rsidR="0012571F">
        <w:rPr>
          <w:rFonts w:ascii="Times New Roman" w:hAnsi="Times New Roman" w:cs="Times New Roman"/>
          <w:sz w:val="24"/>
        </w:rPr>
        <w:t>,</w:t>
      </w:r>
      <w:r w:rsidR="00984D64">
        <w:rPr>
          <w:rFonts w:ascii="Times New Roman" w:hAnsi="Times New Roman" w:cs="Times New Roman"/>
          <w:sz w:val="24"/>
        </w:rPr>
        <w:t xml:space="preserve"> a hlavně lze řešit osvětlení. </w:t>
      </w:r>
      <w:r w:rsidR="0012571F">
        <w:rPr>
          <w:rFonts w:ascii="Times New Roman" w:hAnsi="Times New Roman" w:cs="Times New Roman"/>
          <w:sz w:val="24"/>
        </w:rPr>
        <w:t xml:space="preserve">Souhlasí, že umístění výdejních boxů by mělo mít určitá pravidla. Dále požaduje </w:t>
      </w:r>
      <w:r w:rsidR="007F1A1A">
        <w:rPr>
          <w:rFonts w:ascii="Times New Roman" w:hAnsi="Times New Roman" w:cs="Times New Roman"/>
          <w:sz w:val="24"/>
        </w:rPr>
        <w:t xml:space="preserve">informativní </w:t>
      </w:r>
      <w:r w:rsidR="0012571F">
        <w:rPr>
          <w:rFonts w:ascii="Times New Roman" w:hAnsi="Times New Roman" w:cs="Times New Roman"/>
          <w:sz w:val="24"/>
        </w:rPr>
        <w:t>písemnou zprávu o průběhu výstavby nového úřadu.</w:t>
      </w:r>
    </w:p>
    <w:p w:rsidR="007F1A1A" w:rsidRDefault="007F1A1A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přislíbil informativní písemnou zprávu na jednání ZMO P4 v lednu 2025.</w:t>
      </w:r>
    </w:p>
    <w:p w:rsidR="007F1A1A" w:rsidRDefault="007F1A1A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Hegner – </w:t>
      </w:r>
      <w:r w:rsidR="00397290">
        <w:rPr>
          <w:rFonts w:ascii="Times New Roman" w:hAnsi="Times New Roman" w:cs="Times New Roman"/>
          <w:sz w:val="24"/>
        </w:rPr>
        <w:t>vyjadřuje</w:t>
      </w:r>
      <w:r>
        <w:rPr>
          <w:rFonts w:ascii="Times New Roman" w:hAnsi="Times New Roman" w:cs="Times New Roman"/>
          <w:sz w:val="24"/>
        </w:rPr>
        <w:t xml:space="preserve"> se k problematice výdejních boxů a sděluje, že tato tématika byla projednávána i na velké městské komisi </w:t>
      </w:r>
      <w:r w:rsidR="00066532">
        <w:rPr>
          <w:rFonts w:ascii="Times New Roman" w:hAnsi="Times New Roman" w:cs="Times New Roman"/>
          <w:sz w:val="24"/>
        </w:rPr>
        <w:t>Koncepce rozvoje, kde je předsedou MST Kakeš. K uvedené problematice se vyjadřoval ÚKR</w:t>
      </w:r>
      <w:r w:rsidR="00397290">
        <w:rPr>
          <w:rFonts w:ascii="Times New Roman" w:hAnsi="Times New Roman" w:cs="Times New Roman"/>
          <w:sz w:val="24"/>
        </w:rPr>
        <w:t xml:space="preserve"> MP</w:t>
      </w:r>
      <w:r w:rsidR="00066532">
        <w:rPr>
          <w:rFonts w:ascii="Times New Roman" w:hAnsi="Times New Roman" w:cs="Times New Roman"/>
          <w:sz w:val="24"/>
        </w:rPr>
        <w:t>, který v zásadě říká stanovisko, že nemůže zasahovat na soukromé pozemky tzn. nemohou stanovit jednotná pravidla pro vzhled staveb</w:t>
      </w:r>
      <w:r w:rsidR="00952AFB">
        <w:rPr>
          <w:rFonts w:ascii="Times New Roman" w:hAnsi="Times New Roman" w:cs="Times New Roman"/>
          <w:sz w:val="24"/>
        </w:rPr>
        <w:t xml:space="preserve"> (mobilní nebo stavby ve smyslu právním) na soukromých pozemcích. Vnímá to jako problém a </w:t>
      </w:r>
      <w:r w:rsidR="00397290">
        <w:rPr>
          <w:rFonts w:ascii="Times New Roman" w:hAnsi="Times New Roman" w:cs="Times New Roman"/>
          <w:sz w:val="24"/>
        </w:rPr>
        <w:t>obává</w:t>
      </w:r>
      <w:r w:rsidR="00952AFB">
        <w:rPr>
          <w:rFonts w:ascii="Times New Roman" w:hAnsi="Times New Roman" w:cs="Times New Roman"/>
          <w:sz w:val="24"/>
        </w:rPr>
        <w:t xml:space="preserve"> se, aby nevznikl precedent. </w:t>
      </w:r>
      <w:r w:rsidR="00397290">
        <w:rPr>
          <w:rFonts w:ascii="Times New Roman" w:hAnsi="Times New Roman" w:cs="Times New Roman"/>
          <w:sz w:val="24"/>
        </w:rPr>
        <w:t>Ten</w:t>
      </w:r>
      <w:r w:rsidR="00952AFB">
        <w:rPr>
          <w:rFonts w:ascii="Times New Roman" w:hAnsi="Times New Roman" w:cs="Times New Roman"/>
          <w:sz w:val="24"/>
        </w:rPr>
        <w:t xml:space="preserve"> už vznikl. </w:t>
      </w:r>
      <w:r w:rsidR="00471008">
        <w:rPr>
          <w:rFonts w:ascii="Times New Roman" w:hAnsi="Times New Roman" w:cs="Times New Roman"/>
          <w:sz w:val="24"/>
        </w:rPr>
        <w:t>V současnosti</w:t>
      </w:r>
      <w:r w:rsidR="00952AFB">
        <w:rPr>
          <w:rFonts w:ascii="Times New Roman" w:hAnsi="Times New Roman" w:cs="Times New Roman"/>
          <w:sz w:val="24"/>
        </w:rPr>
        <w:t xml:space="preserve"> je </w:t>
      </w:r>
      <w:r w:rsidR="00471008">
        <w:rPr>
          <w:rFonts w:ascii="Times New Roman" w:hAnsi="Times New Roman" w:cs="Times New Roman"/>
          <w:sz w:val="24"/>
        </w:rPr>
        <w:t xml:space="preserve">nepřiměřeně moc boxů a není to </w:t>
      </w:r>
      <w:r w:rsidR="00397290">
        <w:rPr>
          <w:rFonts w:ascii="Times New Roman" w:hAnsi="Times New Roman" w:cs="Times New Roman"/>
          <w:sz w:val="24"/>
        </w:rPr>
        <w:t xml:space="preserve">ani </w:t>
      </w:r>
      <w:r w:rsidR="00471008">
        <w:rPr>
          <w:rFonts w:ascii="Times New Roman" w:hAnsi="Times New Roman" w:cs="Times New Roman"/>
          <w:sz w:val="24"/>
        </w:rPr>
        <w:t xml:space="preserve">hezké. Souhlasí s tím, aby vznikla regulace. Primárně se jedná o problematiku SVS MP a bylo by vhodné, aby se kolegové ze STAN obrátili na svého </w:t>
      </w:r>
      <w:r w:rsidR="00733B6B">
        <w:rPr>
          <w:rFonts w:ascii="Times New Roman" w:hAnsi="Times New Roman" w:cs="Times New Roman"/>
          <w:sz w:val="24"/>
        </w:rPr>
        <w:t xml:space="preserve">rezortního náměstka pana Ing. Tolara a zkusili vymyslet systémové řešení. Rovněž problém s dopravou vnímá jako velký problém, a to nejen z hlediska zásobování </w:t>
      </w:r>
      <w:r w:rsidR="00C325C8">
        <w:rPr>
          <w:rFonts w:ascii="Times New Roman" w:hAnsi="Times New Roman" w:cs="Times New Roman"/>
          <w:sz w:val="24"/>
        </w:rPr>
        <w:t xml:space="preserve">výdejních </w:t>
      </w:r>
      <w:r w:rsidR="00733B6B">
        <w:rPr>
          <w:rFonts w:ascii="Times New Roman" w:hAnsi="Times New Roman" w:cs="Times New Roman"/>
          <w:sz w:val="24"/>
        </w:rPr>
        <w:t xml:space="preserve">boxů, ale velkým trendem ve městě se stává, že jednotlivé zásilkové společnosti např. pošta, DPD atd. blokují střed silnice zastavením </w:t>
      </w:r>
      <w:r w:rsidR="00B95973">
        <w:rPr>
          <w:rFonts w:ascii="Times New Roman" w:hAnsi="Times New Roman" w:cs="Times New Roman"/>
          <w:sz w:val="24"/>
        </w:rPr>
        <w:t>celého provozu. Žádá p. Haise o zaměření se na uvedené přestupkové jednání. Domnívá se, že není možné, aby občany města šikanovali řidiči zásilkových společností</w:t>
      </w:r>
      <w:r w:rsidR="00490D61">
        <w:rPr>
          <w:rFonts w:ascii="Times New Roman" w:hAnsi="Times New Roman" w:cs="Times New Roman"/>
          <w:sz w:val="24"/>
        </w:rPr>
        <w:t xml:space="preserve"> blokováním silnice</w:t>
      </w:r>
      <w:r w:rsidR="00B95973">
        <w:rPr>
          <w:rFonts w:ascii="Times New Roman" w:hAnsi="Times New Roman" w:cs="Times New Roman"/>
          <w:sz w:val="24"/>
        </w:rPr>
        <w:t xml:space="preserve">, </w:t>
      </w:r>
      <w:r w:rsidR="00B95973">
        <w:rPr>
          <w:rFonts w:ascii="Times New Roman" w:hAnsi="Times New Roman" w:cs="Times New Roman"/>
          <w:sz w:val="24"/>
        </w:rPr>
        <w:lastRenderedPageBreak/>
        <w:t xml:space="preserve">kde v místě neprojede auto, případně sanitka. </w:t>
      </w:r>
      <w:r w:rsidR="00490D61">
        <w:rPr>
          <w:rFonts w:ascii="Times New Roman" w:hAnsi="Times New Roman" w:cs="Times New Roman"/>
          <w:sz w:val="24"/>
        </w:rPr>
        <w:t xml:space="preserve">Dále se dotazuje ST </w:t>
      </w:r>
      <w:r w:rsidR="00C325C8">
        <w:rPr>
          <w:rFonts w:ascii="Times New Roman" w:hAnsi="Times New Roman" w:cs="Times New Roman"/>
          <w:sz w:val="24"/>
        </w:rPr>
        <w:t xml:space="preserve">a </w:t>
      </w:r>
      <w:r w:rsidR="00490D61">
        <w:rPr>
          <w:rFonts w:ascii="Times New Roman" w:hAnsi="Times New Roman" w:cs="Times New Roman"/>
          <w:sz w:val="24"/>
        </w:rPr>
        <w:t xml:space="preserve">případně p. Haise, kdy na posledním zastupitelstva Města zaznělo, že do služebního poměru Městské policie </w:t>
      </w:r>
      <w:r w:rsidR="00C325C8">
        <w:rPr>
          <w:rFonts w:ascii="Times New Roman" w:hAnsi="Times New Roman" w:cs="Times New Roman"/>
          <w:sz w:val="24"/>
        </w:rPr>
        <w:t xml:space="preserve">bylo </w:t>
      </w:r>
      <w:r w:rsidR="0061139D">
        <w:rPr>
          <w:rFonts w:ascii="Times New Roman" w:hAnsi="Times New Roman" w:cs="Times New Roman"/>
          <w:sz w:val="24"/>
        </w:rPr>
        <w:t xml:space="preserve">přijato 40 strážníků. </w:t>
      </w:r>
      <w:r w:rsidR="008675A1">
        <w:rPr>
          <w:rFonts w:ascii="Times New Roman" w:hAnsi="Times New Roman" w:cs="Times New Roman"/>
          <w:sz w:val="24"/>
        </w:rPr>
        <w:t>Dotazuje se, jak se to odrazilo na našem městském obvodě. Kolik strážníků ze 40 bylo přiděleno na Doubravku.</w:t>
      </w:r>
      <w:r w:rsidR="00C325C8">
        <w:rPr>
          <w:rFonts w:ascii="Times New Roman" w:hAnsi="Times New Roman" w:cs="Times New Roman"/>
          <w:sz w:val="24"/>
        </w:rPr>
        <w:t xml:space="preserve"> Na obvodě máme novou moderní strážnici, tak doufá, že byl</w:t>
      </w:r>
      <w:r w:rsidR="001075D4">
        <w:rPr>
          <w:rFonts w:ascii="Times New Roman" w:hAnsi="Times New Roman" w:cs="Times New Roman"/>
          <w:sz w:val="24"/>
        </w:rPr>
        <w:t xml:space="preserve">i přijati alespoň 4 noví strážníci. </w:t>
      </w:r>
    </w:p>
    <w:p w:rsidR="001075D4" w:rsidRDefault="001075D4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připojuje se k dotazu ohledně přijatých strážníků</w:t>
      </w:r>
      <w:r w:rsidR="009E64A5">
        <w:rPr>
          <w:rFonts w:ascii="Times New Roman" w:hAnsi="Times New Roman" w:cs="Times New Roman"/>
          <w:sz w:val="24"/>
        </w:rPr>
        <w:t xml:space="preserve"> a vyzývá p. Haise ke komentáři</w:t>
      </w:r>
      <w:r>
        <w:rPr>
          <w:rFonts w:ascii="Times New Roman" w:hAnsi="Times New Roman" w:cs="Times New Roman"/>
          <w:sz w:val="24"/>
        </w:rPr>
        <w:t>.</w:t>
      </w:r>
    </w:p>
    <w:p w:rsidR="008675A1" w:rsidRDefault="008675A1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Hais </w:t>
      </w:r>
      <w:r w:rsidR="001075D4">
        <w:rPr>
          <w:rFonts w:ascii="Times New Roman" w:hAnsi="Times New Roman" w:cs="Times New Roman"/>
          <w:sz w:val="24"/>
        </w:rPr>
        <w:t>– sděluje, že v současné době je stálý stav strážníků</w:t>
      </w:r>
      <w:r>
        <w:rPr>
          <w:rFonts w:ascii="Times New Roman" w:hAnsi="Times New Roman" w:cs="Times New Roman"/>
          <w:sz w:val="24"/>
        </w:rPr>
        <w:t xml:space="preserve"> </w:t>
      </w:r>
      <w:r w:rsidR="001075D4">
        <w:rPr>
          <w:rFonts w:ascii="Times New Roman" w:hAnsi="Times New Roman" w:cs="Times New Roman"/>
          <w:sz w:val="24"/>
        </w:rPr>
        <w:t>jako v minulém roce. Prozatím nepřibyli žádní noví strážníci a v současné době probíhá kurz</w:t>
      </w:r>
      <w:r w:rsidR="009E64A5">
        <w:rPr>
          <w:rFonts w:ascii="Times New Roman" w:hAnsi="Times New Roman" w:cs="Times New Roman"/>
          <w:sz w:val="24"/>
        </w:rPr>
        <w:t xml:space="preserve"> v Praze</w:t>
      </w:r>
      <w:r w:rsidR="001075D4">
        <w:rPr>
          <w:rFonts w:ascii="Times New Roman" w:hAnsi="Times New Roman" w:cs="Times New Roman"/>
          <w:sz w:val="24"/>
        </w:rPr>
        <w:t xml:space="preserve">. </w:t>
      </w:r>
      <w:r w:rsidR="005022EF">
        <w:rPr>
          <w:rFonts w:ascii="Times New Roman" w:hAnsi="Times New Roman" w:cs="Times New Roman"/>
          <w:sz w:val="24"/>
        </w:rPr>
        <w:t xml:space="preserve">Nejdříve </w:t>
      </w:r>
      <w:r w:rsidR="009E64A5">
        <w:rPr>
          <w:rFonts w:ascii="Times New Roman" w:hAnsi="Times New Roman" w:cs="Times New Roman"/>
          <w:sz w:val="24"/>
        </w:rPr>
        <w:t xml:space="preserve">je nutné absolvovat </w:t>
      </w:r>
      <w:r w:rsidR="005022EF">
        <w:rPr>
          <w:rFonts w:ascii="Times New Roman" w:hAnsi="Times New Roman" w:cs="Times New Roman"/>
          <w:sz w:val="24"/>
        </w:rPr>
        <w:t xml:space="preserve">zkoušku a poté vedení rozdělí strážníky na pracoviště. Zda dojde k přidělení i na Doubravku není zatím známo. V současné době je málo strážníků na všech služebnách. Nyní </w:t>
      </w:r>
      <w:r w:rsidR="003C1F0C">
        <w:rPr>
          <w:rFonts w:ascii="Times New Roman" w:hAnsi="Times New Roman" w:cs="Times New Roman"/>
          <w:sz w:val="24"/>
        </w:rPr>
        <w:t xml:space="preserve">mají </w:t>
      </w:r>
      <w:r w:rsidR="009E64A5">
        <w:rPr>
          <w:rFonts w:ascii="Times New Roman" w:hAnsi="Times New Roman" w:cs="Times New Roman"/>
          <w:sz w:val="24"/>
        </w:rPr>
        <w:t xml:space="preserve">ve službě </w:t>
      </w:r>
      <w:r w:rsidR="003C1F0C">
        <w:rPr>
          <w:rFonts w:ascii="Times New Roman" w:hAnsi="Times New Roman" w:cs="Times New Roman"/>
          <w:sz w:val="24"/>
        </w:rPr>
        <w:t xml:space="preserve">24 strážníků. Minimálně by bylo třeba o 2 strážníky více. </w:t>
      </w:r>
    </w:p>
    <w:p w:rsidR="00E73AA5" w:rsidRDefault="003C1F0C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Hegner – děkuje za vyjádření a žádá ST, aby učinil vše pro to, aby byli na Doubravku přiděleni </w:t>
      </w:r>
      <w:r w:rsidR="00E73AA5">
        <w:rPr>
          <w:rFonts w:ascii="Times New Roman" w:hAnsi="Times New Roman" w:cs="Times New Roman"/>
          <w:sz w:val="24"/>
        </w:rPr>
        <w:t xml:space="preserve">alespoň 4 strážníci. Domnívá se, že čtvrtý největší obvod by si zasloužil ze 40 strážníků alespoň jednu desetinu. </w:t>
      </w:r>
    </w:p>
    <w:p w:rsidR="00AD7E17" w:rsidRDefault="00860648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Soutner – vrací se zpět k výdejním boxům a k dopravní situaci kolem nich. Domnívá se, že řešením by mohly být sloupky</w:t>
      </w:r>
      <w:r w:rsidR="00AD7E17">
        <w:rPr>
          <w:rFonts w:ascii="Times New Roman" w:hAnsi="Times New Roman" w:cs="Times New Roman"/>
          <w:sz w:val="24"/>
        </w:rPr>
        <w:t xml:space="preserve">, které by bránily parkování </w:t>
      </w:r>
      <w:r>
        <w:rPr>
          <w:rFonts w:ascii="Times New Roman" w:hAnsi="Times New Roman" w:cs="Times New Roman"/>
          <w:sz w:val="24"/>
        </w:rPr>
        <w:t xml:space="preserve">v místě </w:t>
      </w:r>
      <w:r w:rsidR="00AD7E17">
        <w:rPr>
          <w:rFonts w:ascii="Times New Roman" w:hAnsi="Times New Roman" w:cs="Times New Roman"/>
          <w:sz w:val="24"/>
        </w:rPr>
        <w:t xml:space="preserve">a </w:t>
      </w:r>
      <w:r w:rsidR="009E64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chránily chodce. </w:t>
      </w:r>
      <w:r w:rsidR="00AD7E17">
        <w:rPr>
          <w:rFonts w:ascii="Times New Roman" w:hAnsi="Times New Roman" w:cs="Times New Roman"/>
          <w:sz w:val="24"/>
        </w:rPr>
        <w:t xml:space="preserve">Jedná se o jednoduché řešení i pro městskou policii. Přivítá i podporu ze strany Rady. </w:t>
      </w:r>
    </w:p>
    <w:p w:rsidR="003C1F0C" w:rsidRDefault="00651A08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D7E17">
        <w:rPr>
          <w:rFonts w:ascii="Times New Roman" w:hAnsi="Times New Roman" w:cs="Times New Roman"/>
          <w:sz w:val="24"/>
        </w:rPr>
        <w:t xml:space="preserve">í Regnerová </w:t>
      </w:r>
      <w:r w:rsidR="00A64DF6">
        <w:rPr>
          <w:rFonts w:ascii="Times New Roman" w:hAnsi="Times New Roman" w:cs="Times New Roman"/>
          <w:sz w:val="24"/>
        </w:rPr>
        <w:t>–</w:t>
      </w:r>
      <w:r w:rsidR="00AD7E17">
        <w:rPr>
          <w:rFonts w:ascii="Times New Roman" w:hAnsi="Times New Roman" w:cs="Times New Roman"/>
          <w:sz w:val="24"/>
        </w:rPr>
        <w:t xml:space="preserve"> </w:t>
      </w:r>
      <w:r w:rsidR="00A64DF6">
        <w:rPr>
          <w:rFonts w:ascii="Times New Roman" w:hAnsi="Times New Roman" w:cs="Times New Roman"/>
          <w:sz w:val="24"/>
        </w:rPr>
        <w:t>vyjadřuje se</w:t>
      </w:r>
      <w:r>
        <w:rPr>
          <w:rFonts w:ascii="Times New Roman" w:hAnsi="Times New Roman" w:cs="Times New Roman"/>
          <w:sz w:val="24"/>
        </w:rPr>
        <w:t xml:space="preserve"> k osvětlení výdejních boxů, které dopadá na ulici a může vadit lidem bydlícím naproti v domě. Již se setkala s tímto názorem u paní, která je nemocná a </w:t>
      </w:r>
      <w:r w:rsidR="00A64DF6">
        <w:rPr>
          <w:rFonts w:ascii="Times New Roman" w:hAnsi="Times New Roman" w:cs="Times New Roman"/>
          <w:sz w:val="24"/>
        </w:rPr>
        <w:t xml:space="preserve">osvětlení jí snižuje komfort bydlení. </w:t>
      </w:r>
      <w:r w:rsidR="001E59AE">
        <w:rPr>
          <w:rFonts w:ascii="Times New Roman" w:hAnsi="Times New Roman" w:cs="Times New Roman"/>
          <w:sz w:val="24"/>
        </w:rPr>
        <w:t>Doporučuje se z</w:t>
      </w:r>
      <w:r w:rsidR="00A64DF6">
        <w:rPr>
          <w:rFonts w:ascii="Times New Roman" w:hAnsi="Times New Roman" w:cs="Times New Roman"/>
          <w:sz w:val="24"/>
        </w:rPr>
        <w:t>amyslet nad tím, zda by mohlo být regulováno</w:t>
      </w:r>
      <w:r w:rsidR="001E59AE">
        <w:rPr>
          <w:rFonts w:ascii="Times New Roman" w:hAnsi="Times New Roman" w:cs="Times New Roman"/>
          <w:sz w:val="24"/>
        </w:rPr>
        <w:t xml:space="preserve"> i osvětlení</w:t>
      </w:r>
      <w:r w:rsidR="00A64DF6">
        <w:rPr>
          <w:rFonts w:ascii="Times New Roman" w:hAnsi="Times New Roman" w:cs="Times New Roman"/>
          <w:sz w:val="24"/>
        </w:rPr>
        <w:t xml:space="preserve">. Jedná se o </w:t>
      </w:r>
      <w:r w:rsidR="003B7A8B">
        <w:rPr>
          <w:rFonts w:ascii="Times New Roman" w:hAnsi="Times New Roman" w:cs="Times New Roman"/>
          <w:sz w:val="24"/>
        </w:rPr>
        <w:t xml:space="preserve">výdejní boxy na soukromém pozemku vlastníka, ale omezuje kvalitu bydlení sousedů naproti. </w:t>
      </w:r>
      <w:r w:rsidR="00A64DF6">
        <w:rPr>
          <w:rFonts w:ascii="Times New Roman" w:hAnsi="Times New Roman" w:cs="Times New Roman"/>
          <w:sz w:val="24"/>
        </w:rPr>
        <w:t xml:space="preserve"> </w:t>
      </w:r>
    </w:p>
    <w:p w:rsidR="00D5568E" w:rsidRDefault="003B7A8B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obrací se na vedoucí OŽP pí Drábovou s dotazem, zda by bylo možné zjistit provozovatele výdejních boxů, o kterých bylo </w:t>
      </w:r>
      <w:r w:rsidR="00D5568E">
        <w:rPr>
          <w:rFonts w:ascii="Times New Roman" w:hAnsi="Times New Roman" w:cs="Times New Roman"/>
          <w:sz w:val="24"/>
        </w:rPr>
        <w:t>hovořeno, minimálně z důvodu regulace osvětlení a vzniku emisí světelného smogu.</w:t>
      </w:r>
    </w:p>
    <w:p w:rsidR="001F2D9E" w:rsidRDefault="00D5568E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</w:t>
      </w:r>
      <w:r w:rsidR="001F2D9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1E59AE">
        <w:rPr>
          <w:rFonts w:ascii="Times New Roman" w:hAnsi="Times New Roman" w:cs="Times New Roman"/>
          <w:sz w:val="24"/>
        </w:rPr>
        <w:t xml:space="preserve">hlásí se </w:t>
      </w:r>
      <w:r w:rsidR="001F2D9E">
        <w:rPr>
          <w:rFonts w:ascii="Times New Roman" w:hAnsi="Times New Roman" w:cs="Times New Roman"/>
          <w:sz w:val="24"/>
        </w:rPr>
        <w:t xml:space="preserve">do diskuze s technickou poznámkou. Domnívá se, že v Plzni existuje vyhláška nebo hygienická norma, která upravuje osvětlení. Bylo by vhodné domluvit se na měření s hygienickou stanicí. </w:t>
      </w:r>
    </w:p>
    <w:p w:rsidR="007410FE" w:rsidRDefault="001F2D9E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reaguje, že </w:t>
      </w:r>
      <w:r w:rsidR="007410FE">
        <w:rPr>
          <w:rFonts w:ascii="Times New Roman" w:hAnsi="Times New Roman" w:cs="Times New Roman"/>
          <w:sz w:val="24"/>
        </w:rPr>
        <w:t xml:space="preserve">existuje strategický dokument ohledně veřejného osvětlení a je možné obrátit se na hygienickou stanici. </w:t>
      </w:r>
    </w:p>
    <w:p w:rsidR="00E24021" w:rsidRDefault="007410FE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MST Beran – vyjadřuje se k žádosti na městskou policii, která by měla monitorovat dopravní přestupky a porušování dopravní kázně u výdejních boxů apod. Sděluje, že </w:t>
      </w:r>
      <w:r w:rsidR="005606F9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ěstská policie </w:t>
      </w:r>
      <w:r w:rsidR="005606F9">
        <w:rPr>
          <w:rFonts w:ascii="Times New Roman" w:hAnsi="Times New Roman" w:cs="Times New Roman"/>
          <w:sz w:val="24"/>
        </w:rPr>
        <w:t xml:space="preserve">Doubravka tyto situace monitoruje. Každý týden předkládá svodky s uvedením, jaké dopravní přestupky byly řešeny. Všechny dopravní přestupky jsou řešeny na přestupkovém oddělení na Městě. Nejhorší situace je kolem </w:t>
      </w:r>
      <w:r w:rsidR="0035484B">
        <w:rPr>
          <w:rFonts w:ascii="Times New Roman" w:hAnsi="Times New Roman" w:cs="Times New Roman"/>
          <w:sz w:val="24"/>
        </w:rPr>
        <w:t xml:space="preserve">OD </w:t>
      </w:r>
      <w:r w:rsidR="005606F9">
        <w:rPr>
          <w:rFonts w:ascii="Times New Roman" w:hAnsi="Times New Roman" w:cs="Times New Roman"/>
          <w:sz w:val="24"/>
        </w:rPr>
        <w:t>Centrum, kde je v průměru týdně mezi 30-50 dopravními přestupky</w:t>
      </w:r>
      <w:r w:rsidR="0035484B">
        <w:rPr>
          <w:rFonts w:ascii="Times New Roman" w:hAnsi="Times New Roman" w:cs="Times New Roman"/>
          <w:sz w:val="24"/>
        </w:rPr>
        <w:t xml:space="preserve">. Řidiči vědomě porušují dopravní přestupky, platí pokuty a jezdí tam stále. Ze strany městské policie se jedná o </w:t>
      </w:r>
      <w:r w:rsidR="00AB60F3">
        <w:rPr>
          <w:rFonts w:ascii="Times New Roman" w:hAnsi="Times New Roman" w:cs="Times New Roman"/>
          <w:sz w:val="24"/>
        </w:rPr>
        <w:t xml:space="preserve">marnou práci, je to boj, který nekončí a končit nebude. Městská </w:t>
      </w:r>
      <w:r w:rsidR="00AB60F3">
        <w:rPr>
          <w:rFonts w:ascii="Times New Roman" w:hAnsi="Times New Roman" w:cs="Times New Roman"/>
          <w:sz w:val="24"/>
        </w:rPr>
        <w:lastRenderedPageBreak/>
        <w:t>policie svoji činnost vykonává a podává zprávy celému vedení.</w:t>
      </w:r>
      <w:r w:rsidR="00E24021">
        <w:rPr>
          <w:rFonts w:ascii="Times New Roman" w:hAnsi="Times New Roman" w:cs="Times New Roman"/>
          <w:sz w:val="24"/>
        </w:rPr>
        <w:t xml:space="preserve"> Není důvodu, aby dále</w:t>
      </w:r>
      <w:r w:rsidR="00A26E5F">
        <w:rPr>
          <w:rFonts w:ascii="Times New Roman" w:hAnsi="Times New Roman" w:cs="Times New Roman"/>
          <w:sz w:val="24"/>
        </w:rPr>
        <w:t xml:space="preserve"> něco </w:t>
      </w:r>
      <w:r w:rsidR="00E24021">
        <w:rPr>
          <w:rFonts w:ascii="Times New Roman" w:hAnsi="Times New Roman" w:cs="Times New Roman"/>
          <w:sz w:val="24"/>
        </w:rPr>
        <w:t>zpracov</w:t>
      </w:r>
      <w:r w:rsidR="00FF35B4">
        <w:rPr>
          <w:rFonts w:ascii="Times New Roman" w:hAnsi="Times New Roman" w:cs="Times New Roman"/>
          <w:sz w:val="24"/>
        </w:rPr>
        <w:t>áva</w:t>
      </w:r>
      <w:r w:rsidR="00E24021">
        <w:rPr>
          <w:rFonts w:ascii="Times New Roman" w:hAnsi="Times New Roman" w:cs="Times New Roman"/>
          <w:sz w:val="24"/>
        </w:rPr>
        <w:t>l</w:t>
      </w:r>
      <w:r w:rsidR="00FF35B4">
        <w:rPr>
          <w:rFonts w:ascii="Times New Roman" w:hAnsi="Times New Roman" w:cs="Times New Roman"/>
          <w:sz w:val="24"/>
        </w:rPr>
        <w:t>i</w:t>
      </w:r>
      <w:r w:rsidR="00E24021">
        <w:rPr>
          <w:rFonts w:ascii="Times New Roman" w:hAnsi="Times New Roman" w:cs="Times New Roman"/>
          <w:sz w:val="24"/>
        </w:rPr>
        <w:t xml:space="preserve">. </w:t>
      </w:r>
    </w:p>
    <w:p w:rsidR="004836A3" w:rsidRDefault="00E24021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Hajšman – opět se vrací k výdejním boxům a vznikajícímu světelnému smogu. </w:t>
      </w:r>
      <w:r w:rsidR="00977361">
        <w:rPr>
          <w:rFonts w:ascii="Times New Roman" w:hAnsi="Times New Roman" w:cs="Times New Roman"/>
          <w:sz w:val="24"/>
        </w:rPr>
        <w:t xml:space="preserve">V již uvedeném případě </w:t>
      </w:r>
      <w:r w:rsidR="00036A90">
        <w:rPr>
          <w:rFonts w:ascii="Times New Roman" w:hAnsi="Times New Roman" w:cs="Times New Roman"/>
          <w:sz w:val="24"/>
        </w:rPr>
        <w:t xml:space="preserve">4 </w:t>
      </w:r>
      <w:r w:rsidR="00977361">
        <w:rPr>
          <w:rFonts w:ascii="Times New Roman" w:hAnsi="Times New Roman" w:cs="Times New Roman"/>
          <w:sz w:val="24"/>
        </w:rPr>
        <w:t>výdejních boxů</w:t>
      </w:r>
      <w:r w:rsidR="00435DAA">
        <w:rPr>
          <w:rFonts w:ascii="Times New Roman" w:hAnsi="Times New Roman" w:cs="Times New Roman"/>
          <w:sz w:val="24"/>
        </w:rPr>
        <w:t>, jeden</w:t>
      </w:r>
      <w:r w:rsidR="00AB60F3">
        <w:rPr>
          <w:rFonts w:ascii="Times New Roman" w:hAnsi="Times New Roman" w:cs="Times New Roman"/>
          <w:sz w:val="24"/>
        </w:rPr>
        <w:t xml:space="preserve"> </w:t>
      </w:r>
      <w:r w:rsidR="00036A90">
        <w:rPr>
          <w:rFonts w:ascii="Times New Roman" w:hAnsi="Times New Roman" w:cs="Times New Roman"/>
          <w:sz w:val="24"/>
        </w:rPr>
        <w:t>svítí</w:t>
      </w:r>
      <w:r w:rsidR="00435DAA">
        <w:rPr>
          <w:rFonts w:ascii="Times New Roman" w:hAnsi="Times New Roman" w:cs="Times New Roman"/>
          <w:sz w:val="24"/>
        </w:rPr>
        <w:t xml:space="preserve"> trvale bílým světlem a dva boxy mají pohybová čidla tzn., že stačí okolo projít nebo projet autem a rozsvítí se asi na 5-10 minut</w:t>
      </w:r>
      <w:r w:rsidR="003E2E0A">
        <w:rPr>
          <w:rFonts w:ascii="Times New Roman" w:hAnsi="Times New Roman" w:cs="Times New Roman"/>
          <w:sz w:val="24"/>
        </w:rPr>
        <w:t>,</w:t>
      </w:r>
      <w:r w:rsidR="00435DAA">
        <w:rPr>
          <w:rFonts w:ascii="Times New Roman" w:hAnsi="Times New Roman" w:cs="Times New Roman"/>
          <w:sz w:val="24"/>
        </w:rPr>
        <w:t xml:space="preserve"> než zhasnou. </w:t>
      </w:r>
      <w:r w:rsidR="003E2E0A">
        <w:rPr>
          <w:rFonts w:ascii="Times New Roman" w:hAnsi="Times New Roman" w:cs="Times New Roman"/>
          <w:sz w:val="24"/>
        </w:rPr>
        <w:t>Situaci konzultoval i s obyvateli domů naproti, kterým světlo vadí a svítí přímo do ložnice. Pokud osvětlení neodpovídá světelným normám</w:t>
      </w:r>
      <w:r w:rsidR="001703D1">
        <w:rPr>
          <w:rFonts w:ascii="Times New Roman" w:hAnsi="Times New Roman" w:cs="Times New Roman"/>
          <w:sz w:val="24"/>
        </w:rPr>
        <w:t xml:space="preserve">, dalo by se řešit. </w:t>
      </w:r>
    </w:p>
    <w:p w:rsidR="00E54E76" w:rsidRDefault="004836A3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</w:t>
      </w:r>
      <w:r w:rsidR="00E54E7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54E76">
        <w:rPr>
          <w:rFonts w:ascii="Times New Roman" w:hAnsi="Times New Roman" w:cs="Times New Roman"/>
          <w:sz w:val="24"/>
        </w:rPr>
        <w:t xml:space="preserve">žádá městskou policii, aby zvýšila monitoring parkování na trávě a v zeleni např. v ulici Nad Dalmatinkou apod. U halových garáží stojí na trávě i nákladní auta. </w:t>
      </w:r>
    </w:p>
    <w:p w:rsidR="00104CB4" w:rsidRDefault="00892682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– navazuje na parkování na trávě a dodává, že ověřeným řešením jsou sloupky, které šetří lidské zdroje. Zajímavé řešení je na Slovanech </w:t>
      </w:r>
      <w:r w:rsidR="00104CB4">
        <w:rPr>
          <w:rFonts w:ascii="Times New Roman" w:hAnsi="Times New Roman" w:cs="Times New Roman"/>
          <w:sz w:val="24"/>
        </w:rPr>
        <w:t>pomocí kolíků v zemi, které chrání zeleň proti parkování. Jedná se o rychlé a jednoduché řešení. Domnívá se, že se jedná o Zahradní ulici.</w:t>
      </w:r>
      <w:r w:rsidR="00790307">
        <w:rPr>
          <w:rFonts w:ascii="Times New Roman" w:hAnsi="Times New Roman" w:cs="Times New Roman"/>
          <w:sz w:val="24"/>
        </w:rPr>
        <w:t xml:space="preserve"> V Mělníku mají např. malé koule, které jsou na zemi a mají stejnou funkci. </w:t>
      </w:r>
    </w:p>
    <w:p w:rsidR="00482691" w:rsidRDefault="00104CB4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souhlasí a domnívá se, </w:t>
      </w:r>
      <w:r w:rsidR="00790307">
        <w:rPr>
          <w:rFonts w:ascii="Times New Roman" w:hAnsi="Times New Roman" w:cs="Times New Roman"/>
          <w:sz w:val="24"/>
        </w:rPr>
        <w:t xml:space="preserve">že jsou v </w:t>
      </w:r>
      <w:r>
        <w:rPr>
          <w:rFonts w:ascii="Times New Roman" w:hAnsi="Times New Roman" w:cs="Times New Roman"/>
          <w:sz w:val="24"/>
        </w:rPr>
        <w:t xml:space="preserve">okolí dopravních podniků. Přimlouvá se za menší velikost sloupků. </w:t>
      </w:r>
      <w:r w:rsidR="00790307">
        <w:rPr>
          <w:rFonts w:ascii="Times New Roman" w:hAnsi="Times New Roman" w:cs="Times New Roman"/>
          <w:sz w:val="24"/>
        </w:rPr>
        <w:t>Oslovuje p. Haise se žádostí o sdělení míst</w:t>
      </w:r>
      <w:r w:rsidR="00480F91">
        <w:rPr>
          <w:rFonts w:ascii="Times New Roman" w:hAnsi="Times New Roman" w:cs="Times New Roman"/>
          <w:sz w:val="24"/>
        </w:rPr>
        <w:t xml:space="preserve">, kde lidé parkují na zeleni. </w:t>
      </w:r>
      <w:r w:rsidR="00482691">
        <w:rPr>
          <w:rFonts w:ascii="Times New Roman" w:hAnsi="Times New Roman" w:cs="Times New Roman"/>
          <w:sz w:val="24"/>
        </w:rPr>
        <w:t>K projednání dojde na Bezpečnostním štábu v lednu.</w:t>
      </w:r>
    </w:p>
    <w:p w:rsidR="00422313" w:rsidRDefault="00482691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Soutner – dotazuje se ohledně plánu zimní údržby</w:t>
      </w:r>
      <w:r w:rsidR="006E6D9A">
        <w:rPr>
          <w:rFonts w:ascii="Times New Roman" w:hAnsi="Times New Roman" w:cs="Times New Roman"/>
          <w:sz w:val="24"/>
        </w:rPr>
        <w:t xml:space="preserve"> a zda tento plán bude dostupný i veřejnost</w:t>
      </w:r>
      <w:r w:rsidR="00422313">
        <w:rPr>
          <w:rFonts w:ascii="Times New Roman" w:hAnsi="Times New Roman" w:cs="Times New Roman"/>
          <w:sz w:val="24"/>
        </w:rPr>
        <w:t>i</w:t>
      </w:r>
      <w:r w:rsidR="006E6D9A">
        <w:rPr>
          <w:rFonts w:ascii="Times New Roman" w:hAnsi="Times New Roman" w:cs="Times New Roman"/>
          <w:sz w:val="24"/>
        </w:rPr>
        <w:t>.</w:t>
      </w:r>
      <w:r w:rsidR="00FD1107">
        <w:rPr>
          <w:rFonts w:ascii="Times New Roman" w:hAnsi="Times New Roman" w:cs="Times New Roman"/>
          <w:sz w:val="24"/>
        </w:rPr>
        <w:t xml:space="preserve"> </w:t>
      </w:r>
      <w:r w:rsidR="00745305">
        <w:rPr>
          <w:rFonts w:ascii="Times New Roman" w:hAnsi="Times New Roman" w:cs="Times New Roman"/>
          <w:sz w:val="24"/>
        </w:rPr>
        <w:t>Jde především</w:t>
      </w:r>
      <w:r w:rsidR="00FD1107">
        <w:rPr>
          <w:rFonts w:ascii="Times New Roman" w:hAnsi="Times New Roman" w:cs="Times New Roman"/>
          <w:sz w:val="24"/>
        </w:rPr>
        <w:t xml:space="preserve"> o priority údržby. </w:t>
      </w:r>
      <w:r w:rsidR="00745305">
        <w:rPr>
          <w:rFonts w:ascii="Times New Roman" w:hAnsi="Times New Roman" w:cs="Times New Roman"/>
          <w:sz w:val="24"/>
        </w:rPr>
        <w:t xml:space="preserve">Požaduje zveřejnění informace pro veřejnost na </w:t>
      </w:r>
      <w:proofErr w:type="spellStart"/>
      <w:r w:rsidR="00745305">
        <w:rPr>
          <w:rFonts w:ascii="Times New Roman" w:hAnsi="Times New Roman" w:cs="Times New Roman"/>
          <w:sz w:val="24"/>
        </w:rPr>
        <w:t>Facebooku</w:t>
      </w:r>
      <w:proofErr w:type="spellEnd"/>
      <w:r w:rsidR="00745305">
        <w:rPr>
          <w:rFonts w:ascii="Times New Roman" w:hAnsi="Times New Roman" w:cs="Times New Roman"/>
          <w:sz w:val="24"/>
        </w:rPr>
        <w:t xml:space="preserve"> nebo v Doubraveckých listech. </w:t>
      </w:r>
    </w:p>
    <w:p w:rsidR="003B7A8B" w:rsidRDefault="00422313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odpovídá, že </w:t>
      </w:r>
      <w:r w:rsidR="004D42DA">
        <w:rPr>
          <w:rFonts w:ascii="Times New Roman" w:hAnsi="Times New Roman" w:cs="Times New Roman"/>
          <w:sz w:val="24"/>
        </w:rPr>
        <w:t>existuje</w:t>
      </w:r>
      <w:r>
        <w:rPr>
          <w:rFonts w:ascii="Times New Roman" w:hAnsi="Times New Roman" w:cs="Times New Roman"/>
          <w:sz w:val="24"/>
        </w:rPr>
        <w:t xml:space="preserve"> plán zimní údržby (velký okruh, malý okruh a kopce).</w:t>
      </w:r>
      <w:r w:rsidR="004D42DA">
        <w:rPr>
          <w:rFonts w:ascii="Times New Roman" w:hAnsi="Times New Roman" w:cs="Times New Roman"/>
          <w:sz w:val="24"/>
        </w:rPr>
        <w:t xml:space="preserve"> </w:t>
      </w:r>
      <w:r w:rsidR="00745305">
        <w:rPr>
          <w:rFonts w:ascii="Times New Roman" w:hAnsi="Times New Roman" w:cs="Times New Roman"/>
          <w:sz w:val="24"/>
        </w:rPr>
        <w:t>Informac</w:t>
      </w:r>
      <w:r w:rsidR="004D42DA">
        <w:rPr>
          <w:rFonts w:ascii="Times New Roman" w:hAnsi="Times New Roman" w:cs="Times New Roman"/>
          <w:sz w:val="24"/>
        </w:rPr>
        <w:t xml:space="preserve">e pro veřejnost budou k dispozici. </w:t>
      </w:r>
    </w:p>
    <w:p w:rsidR="00120918" w:rsidRDefault="00120918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Hegner – doplňuje, že je důležité mít zpracovaný plán zimní údržby a rovněž uveřejněný. I z důvodu toho, že jako Město odpovídáme za úklid komunikací</w:t>
      </w:r>
      <w:r w:rsidR="005C7DE3">
        <w:rPr>
          <w:rFonts w:ascii="Times New Roman" w:hAnsi="Times New Roman" w:cs="Times New Roman"/>
          <w:sz w:val="24"/>
        </w:rPr>
        <w:t>. P</w:t>
      </w:r>
      <w:r>
        <w:rPr>
          <w:rFonts w:ascii="Times New Roman" w:hAnsi="Times New Roman" w:cs="Times New Roman"/>
          <w:sz w:val="24"/>
        </w:rPr>
        <w:t xml:space="preserve">okud </w:t>
      </w:r>
      <w:r w:rsidR="00FF35B4">
        <w:rPr>
          <w:rFonts w:ascii="Times New Roman" w:hAnsi="Times New Roman" w:cs="Times New Roman"/>
          <w:sz w:val="24"/>
        </w:rPr>
        <w:t>d</w:t>
      </w:r>
      <w:bookmarkStart w:id="10" w:name="_GoBack"/>
      <w:bookmarkEnd w:id="10"/>
      <w:r>
        <w:rPr>
          <w:rFonts w:ascii="Times New Roman" w:hAnsi="Times New Roman" w:cs="Times New Roman"/>
          <w:sz w:val="24"/>
        </w:rPr>
        <w:t>ojde k úrazu na komunikaci</w:t>
      </w:r>
      <w:r w:rsidR="005C7DE3">
        <w:rPr>
          <w:rFonts w:ascii="Times New Roman" w:hAnsi="Times New Roman" w:cs="Times New Roman"/>
          <w:sz w:val="24"/>
        </w:rPr>
        <w:t>, tak soudy</w:t>
      </w:r>
      <w:r>
        <w:rPr>
          <w:rFonts w:ascii="Times New Roman" w:hAnsi="Times New Roman" w:cs="Times New Roman"/>
          <w:sz w:val="24"/>
        </w:rPr>
        <w:t xml:space="preserve"> zjišťují</w:t>
      </w:r>
      <w:r w:rsidR="005C7D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 jaké míry byli občané informováni, do jaké míry tomu mohli předcházet a jestli byl plán zimní údržby dodržen.  </w:t>
      </w:r>
      <w:r w:rsidR="005C7DE3">
        <w:rPr>
          <w:rFonts w:ascii="Times New Roman" w:hAnsi="Times New Roman" w:cs="Times New Roman"/>
          <w:sz w:val="24"/>
        </w:rPr>
        <w:t xml:space="preserve">Z tohoto důvodu by bylo vhodné plán uveřejnit. </w:t>
      </w:r>
    </w:p>
    <w:p w:rsidR="005C7DE3" w:rsidRDefault="005C7DE3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souhlasí s uveřejněním plánu údržby na webové stránky. </w:t>
      </w:r>
    </w:p>
    <w:p w:rsidR="00211430" w:rsidRDefault="005C7DE3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– doplňuje, že plán údržby byl jednoduchý. Nejdříve se uklidili zastávky MHD, </w:t>
      </w:r>
      <w:r w:rsidR="00211430">
        <w:rPr>
          <w:rFonts w:ascii="Times New Roman" w:hAnsi="Times New Roman" w:cs="Times New Roman"/>
          <w:sz w:val="24"/>
        </w:rPr>
        <w:t>dále</w:t>
      </w:r>
      <w:r>
        <w:rPr>
          <w:rFonts w:ascii="Times New Roman" w:hAnsi="Times New Roman" w:cs="Times New Roman"/>
          <w:sz w:val="24"/>
        </w:rPr>
        <w:t xml:space="preserve"> přístup ke zdravotnímu středisku a poté se od středu obvodu pokračovalo až k jeho okraj</w:t>
      </w:r>
      <w:r w:rsidR="00211430">
        <w:rPr>
          <w:rFonts w:ascii="Times New Roman" w:hAnsi="Times New Roman" w:cs="Times New Roman"/>
          <w:sz w:val="24"/>
        </w:rPr>
        <w:t>ů</w:t>
      </w:r>
      <w:r>
        <w:rPr>
          <w:rFonts w:ascii="Times New Roman" w:hAnsi="Times New Roman" w:cs="Times New Roman"/>
          <w:sz w:val="24"/>
        </w:rPr>
        <w:t>m.</w:t>
      </w:r>
    </w:p>
    <w:p w:rsidR="005C7DE3" w:rsidRDefault="00211430" w:rsidP="00BB3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doplňuje, že v plánu jsou vyjmenované konkrétní ulice, kam se vyjíždí</w:t>
      </w:r>
      <w:r w:rsidR="00E02D6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dále jsou ulice, které spravuje SVS MP, </w:t>
      </w:r>
      <w:r w:rsidR="00E02D65">
        <w:rPr>
          <w:rFonts w:ascii="Times New Roman" w:hAnsi="Times New Roman" w:cs="Times New Roman"/>
          <w:sz w:val="24"/>
        </w:rPr>
        <w:t>poté ulice</w:t>
      </w:r>
      <w:r>
        <w:rPr>
          <w:rFonts w:ascii="Times New Roman" w:hAnsi="Times New Roman" w:cs="Times New Roman"/>
          <w:sz w:val="24"/>
        </w:rPr>
        <w:t xml:space="preserve"> Rokycanská, která patří ŘSD</w:t>
      </w:r>
      <w:r w:rsidR="00E02D65">
        <w:rPr>
          <w:rFonts w:ascii="Times New Roman" w:hAnsi="Times New Roman" w:cs="Times New Roman"/>
          <w:sz w:val="24"/>
        </w:rPr>
        <w:t xml:space="preserve"> a pro kterou ji spravuje SVS MP, ulice Mohylová, která je ve vlastnictví kraje, kterou uklízí SÚS</w:t>
      </w:r>
      <w:r w:rsidR="00AF1BDF">
        <w:rPr>
          <w:rFonts w:ascii="Times New Roman" w:hAnsi="Times New Roman" w:cs="Times New Roman"/>
          <w:sz w:val="24"/>
        </w:rPr>
        <w:t xml:space="preserve"> Plzeňského kraje a zbytek, ale ne všechny ulice uklízí obvod. K tomu patří ještě spádové ulice, které se uklízí jako první. </w:t>
      </w:r>
    </w:p>
    <w:p w:rsidR="00581FCA" w:rsidRDefault="00581FCA" w:rsidP="001B466C">
      <w:pPr>
        <w:jc w:val="both"/>
        <w:rPr>
          <w:rFonts w:ascii="Times New Roman" w:hAnsi="Times New Roman" w:cs="Times New Roman"/>
          <w:sz w:val="24"/>
        </w:rPr>
      </w:pPr>
    </w:p>
    <w:p w:rsidR="00072F45" w:rsidRDefault="00072F45" w:rsidP="001B46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 konstatuje, že dále nikdo nemá nic do diskuze a ukončuje zasedání v </w:t>
      </w:r>
      <w:r w:rsidRPr="00CA6B6B">
        <w:rPr>
          <w:rFonts w:ascii="Times New Roman" w:hAnsi="Times New Roman" w:cs="Times New Roman"/>
          <w:sz w:val="24"/>
        </w:rPr>
        <w:t>16:</w:t>
      </w:r>
      <w:r w:rsidR="006568D6">
        <w:rPr>
          <w:rFonts w:ascii="Times New Roman" w:hAnsi="Times New Roman" w:cs="Times New Roman"/>
          <w:sz w:val="24"/>
        </w:rPr>
        <w:t>25</w:t>
      </w:r>
      <w:r w:rsidRPr="00CA6B6B">
        <w:rPr>
          <w:rFonts w:ascii="Times New Roman" w:hAnsi="Times New Roman" w:cs="Times New Roman"/>
          <w:sz w:val="24"/>
        </w:rPr>
        <w:t xml:space="preserve"> hod.</w:t>
      </w:r>
      <w:r w:rsidR="001B466C">
        <w:rPr>
          <w:rFonts w:ascii="Times New Roman" w:hAnsi="Times New Roman" w:cs="Times New Roman"/>
          <w:sz w:val="24"/>
        </w:rPr>
        <w:br/>
      </w:r>
      <w:r w:rsidR="001B466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Přílohy: </w:t>
      </w:r>
    </w:p>
    <w:p w:rsidR="00072F45" w:rsidRDefault="00072F45" w:rsidP="00072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č. </w:t>
      </w:r>
      <w:proofErr w:type="gramStart"/>
      <w:r>
        <w:rPr>
          <w:rFonts w:ascii="Times New Roman" w:hAnsi="Times New Roman" w:cs="Times New Roman"/>
          <w:sz w:val="24"/>
        </w:rPr>
        <w:t>1  -</w:t>
      </w:r>
      <w:proofErr w:type="gramEnd"/>
      <w:r>
        <w:rPr>
          <w:rFonts w:ascii="Times New Roman" w:hAnsi="Times New Roman" w:cs="Times New Roman"/>
          <w:sz w:val="24"/>
        </w:rPr>
        <w:t xml:space="preserve"> Přijatá usnesení ZMO P4: č. 00</w:t>
      </w:r>
      <w:r w:rsidR="00EC7935">
        <w:rPr>
          <w:rFonts w:ascii="Times New Roman" w:hAnsi="Times New Roman" w:cs="Times New Roman"/>
          <w:sz w:val="24"/>
        </w:rPr>
        <w:t>5</w:t>
      </w:r>
      <w:r w:rsidR="00F3671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/2</w:t>
      </w:r>
      <w:r w:rsidR="00A9383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00</w:t>
      </w:r>
      <w:r w:rsidR="006276DC">
        <w:rPr>
          <w:rFonts w:ascii="Times New Roman" w:hAnsi="Times New Roman" w:cs="Times New Roman"/>
          <w:sz w:val="24"/>
        </w:rPr>
        <w:t>73</w:t>
      </w:r>
      <w:r>
        <w:rPr>
          <w:rFonts w:ascii="Times New Roman" w:hAnsi="Times New Roman" w:cs="Times New Roman"/>
          <w:sz w:val="24"/>
        </w:rPr>
        <w:t>/24</w:t>
      </w:r>
    </w:p>
    <w:p w:rsidR="00A36D33" w:rsidRDefault="00072F45" w:rsidP="00072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č. 2 – Protokoly o hlasování</w:t>
      </w:r>
      <w:r w:rsidR="001B466C">
        <w:rPr>
          <w:rFonts w:ascii="Times New Roman" w:hAnsi="Times New Roman" w:cs="Times New Roman"/>
          <w:sz w:val="24"/>
        </w:rPr>
        <w:br/>
      </w:r>
    </w:p>
    <w:p w:rsidR="00581FCA" w:rsidRDefault="00581FCA" w:rsidP="00072F45">
      <w:pPr>
        <w:rPr>
          <w:rFonts w:ascii="Times New Roman" w:hAnsi="Times New Roman" w:cs="Times New Roman"/>
          <w:sz w:val="24"/>
        </w:rPr>
      </w:pP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>ěřovatel zápisu:</w:t>
      </w:r>
    </w:p>
    <w:p w:rsidR="00072F45" w:rsidRPr="00B237DA" w:rsidRDefault="006276DC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6DC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Barták, MBA</w:t>
      </w: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</w:t>
      </w: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F45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81FCA" w:rsidRPr="00B237DA" w:rsidRDefault="00581FCA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Ověřovatel zápisu: </w:t>
      </w:r>
    </w:p>
    <w:p w:rsidR="00072F45" w:rsidRPr="00B237DA" w:rsidRDefault="00F36718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97A">
        <w:rPr>
          <w:rFonts w:ascii="Times New Roman" w:eastAsia="Times New Roman" w:hAnsi="Times New Roman" w:cs="Times New Roman"/>
          <w:sz w:val="24"/>
          <w:szCs w:val="24"/>
          <w:lang w:eastAsia="cs-CZ"/>
        </w:rPr>
        <w:t>Bc. Martin Kubin</w:t>
      </w: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F45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F45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1FCA" w:rsidRDefault="00581FCA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1FCA" w:rsidRDefault="00581FCA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1FCA" w:rsidRDefault="00581FCA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466C" w:rsidRPr="00B237DA" w:rsidRDefault="001B466C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2F45" w:rsidRPr="00B237DA" w:rsidRDefault="00072F45" w:rsidP="00072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Tomáš SOUKUP</w:t>
      </w: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   Ing. Zdeněk MÁDR</w:t>
      </w:r>
    </w:p>
    <w:p w:rsidR="00072F45" w:rsidRPr="00B237DA" w:rsidRDefault="00072F45" w:rsidP="00072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MO Plzeň 4</w:t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7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uvolněný místostarosta MO Plzeň 4</w:t>
      </w:r>
    </w:p>
    <w:p w:rsidR="00072F45" w:rsidRPr="00B237DA" w:rsidRDefault="00072F45" w:rsidP="00072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68D6" w:rsidRDefault="006568D6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81FCA" w:rsidRDefault="00581FCA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72F45" w:rsidRPr="00B237DA" w:rsidRDefault="00072F45" w:rsidP="00072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237D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Zapsala: </w:t>
      </w:r>
      <w:r w:rsidR="00EF78DF">
        <w:rPr>
          <w:rFonts w:ascii="Times New Roman" w:eastAsia="Times New Roman" w:hAnsi="Times New Roman" w:cs="Times New Roman"/>
          <w:sz w:val="20"/>
          <w:szCs w:val="20"/>
          <w:lang w:eastAsia="cs-CZ"/>
        </w:rPr>
        <w:t>Bc. Milena Čížková</w:t>
      </w:r>
    </w:p>
    <w:p w:rsidR="00072F45" w:rsidRPr="00B237DA" w:rsidRDefault="00072F45" w:rsidP="00072F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37DA">
        <w:rPr>
          <w:rFonts w:ascii="Times New Roman" w:eastAsia="Times New Roman" w:hAnsi="Times New Roman" w:cs="Times New Roman"/>
          <w:sz w:val="20"/>
          <w:szCs w:val="20"/>
          <w:lang w:eastAsia="cs-CZ"/>
        </w:rPr>
        <w:t>V Plzni dne:</w:t>
      </w:r>
      <w:r w:rsidR="00A36D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A00EC"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="00A36D33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EC7935">
        <w:rPr>
          <w:rFonts w:ascii="Times New Roman" w:eastAsia="Times New Roman" w:hAnsi="Times New Roman" w:cs="Times New Roman"/>
          <w:sz w:val="20"/>
          <w:szCs w:val="20"/>
          <w:lang w:eastAsia="cs-CZ"/>
        </w:rPr>
        <w:t>12</w:t>
      </w:r>
      <w:r w:rsidR="00A36D33">
        <w:rPr>
          <w:rFonts w:ascii="Times New Roman" w:eastAsia="Times New Roman" w:hAnsi="Times New Roman" w:cs="Times New Roman"/>
          <w:sz w:val="20"/>
          <w:szCs w:val="20"/>
          <w:lang w:eastAsia="cs-CZ"/>
        </w:rPr>
        <w:t>. 2024</w:t>
      </w:r>
    </w:p>
    <w:p w:rsidR="00A8693D" w:rsidRPr="00DB17D0" w:rsidRDefault="00A8693D" w:rsidP="00023628">
      <w:pPr>
        <w:rPr>
          <w:rFonts w:ascii="Times New Roman" w:hAnsi="Times New Roman" w:cs="Times New Roman"/>
          <w:sz w:val="24"/>
        </w:rPr>
      </w:pPr>
    </w:p>
    <w:sectPr w:rsidR="00A8693D" w:rsidRPr="00DB17D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91" w:rsidRDefault="00482691" w:rsidP="00023628">
      <w:pPr>
        <w:spacing w:after="0" w:line="240" w:lineRule="auto"/>
      </w:pPr>
      <w:r>
        <w:separator/>
      </w:r>
    </w:p>
  </w:endnote>
  <w:endnote w:type="continuationSeparator" w:id="0">
    <w:p w:rsidR="00482691" w:rsidRDefault="00482691" w:rsidP="0002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91" w:rsidRDefault="00482691" w:rsidP="00D12D98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691" w:rsidRDefault="00482691" w:rsidP="00023628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91" w:rsidRPr="00DB17D0" w:rsidRDefault="00482691" w:rsidP="00D12D98">
    <w:pPr>
      <w:pStyle w:val="Zpat"/>
      <w:framePr w:wrap="around" w:vAnchor="text" w:hAnchor="margin" w:y="1"/>
      <w:rPr>
        <w:rStyle w:val="slostrnky"/>
        <w:rFonts w:ascii="Times New Roman" w:hAnsi="Times New Roman" w:cs="Times New Roman"/>
      </w:rPr>
    </w:pPr>
    <w:r w:rsidRPr="00DB17D0">
      <w:rPr>
        <w:rStyle w:val="slostrnky"/>
        <w:rFonts w:ascii="Times New Roman" w:hAnsi="Times New Roman" w:cs="Times New Roman"/>
      </w:rPr>
      <w:fldChar w:fldCharType="begin"/>
    </w:r>
    <w:r w:rsidRPr="00DB17D0">
      <w:rPr>
        <w:rStyle w:val="slostrnky"/>
        <w:rFonts w:ascii="Times New Roman" w:hAnsi="Times New Roman" w:cs="Times New Roman"/>
      </w:rPr>
      <w:instrText xml:space="preserve">PAGE  </w:instrText>
    </w:r>
    <w:r w:rsidRPr="00DB17D0">
      <w:rPr>
        <w:rStyle w:val="slostrnky"/>
        <w:rFonts w:ascii="Times New Roman" w:hAnsi="Times New Roman" w:cs="Times New Roman"/>
      </w:rPr>
      <w:fldChar w:fldCharType="separate"/>
    </w:r>
    <w:r>
      <w:rPr>
        <w:rStyle w:val="slostrnky"/>
        <w:rFonts w:ascii="Times New Roman" w:hAnsi="Times New Roman" w:cs="Times New Roman"/>
        <w:noProof/>
      </w:rPr>
      <w:t>1</w:t>
    </w:r>
    <w:r w:rsidRPr="00DB17D0">
      <w:rPr>
        <w:rStyle w:val="slostrnky"/>
        <w:rFonts w:ascii="Times New Roman" w:hAnsi="Times New Roman" w:cs="Times New Roman"/>
      </w:rPr>
      <w:fldChar w:fldCharType="end"/>
    </w:r>
  </w:p>
  <w:p w:rsidR="00482691" w:rsidRPr="00DB17D0" w:rsidRDefault="00482691" w:rsidP="00072F45">
    <w:pPr>
      <w:pStyle w:val="Zpat"/>
      <w:ind w:firstLine="360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91" w:rsidRDefault="00482691" w:rsidP="00023628">
      <w:pPr>
        <w:spacing w:after="0" w:line="240" w:lineRule="auto"/>
      </w:pPr>
      <w:r>
        <w:separator/>
      </w:r>
    </w:p>
  </w:footnote>
  <w:footnote w:type="continuationSeparator" w:id="0">
    <w:p w:rsidR="00482691" w:rsidRDefault="00482691" w:rsidP="0002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91" w:rsidRPr="00DB17D0" w:rsidRDefault="00482691" w:rsidP="00023628">
    <w:pPr>
      <w:pStyle w:val="Zhlav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Zastupitelstvo městského obvodu Plzeň 4</w:t>
    </w:r>
    <w:r w:rsidRPr="00DB17D0">
      <w:rPr>
        <w:rFonts w:ascii="Times New Roman" w:hAnsi="Times New Roman" w:cs="Times New Roman"/>
        <w:sz w:val="20"/>
      </w:rPr>
      <w:t xml:space="preserve"> dne </w:t>
    </w:r>
    <w:r>
      <w:rPr>
        <w:rFonts w:ascii="Times New Roman" w:hAnsi="Times New Roman" w:cs="Times New Roman"/>
        <w:sz w:val="20"/>
      </w:rPr>
      <w:t>05.12.2024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28"/>
    <w:rsid w:val="00002A93"/>
    <w:rsid w:val="000037EF"/>
    <w:rsid w:val="00003828"/>
    <w:rsid w:val="00005443"/>
    <w:rsid w:val="000074D7"/>
    <w:rsid w:val="00010DAA"/>
    <w:rsid w:val="000171B9"/>
    <w:rsid w:val="00017423"/>
    <w:rsid w:val="00023628"/>
    <w:rsid w:val="00023728"/>
    <w:rsid w:val="00025046"/>
    <w:rsid w:val="00025347"/>
    <w:rsid w:val="0003436C"/>
    <w:rsid w:val="00036A90"/>
    <w:rsid w:val="0005012E"/>
    <w:rsid w:val="00061982"/>
    <w:rsid w:val="00066532"/>
    <w:rsid w:val="0007141D"/>
    <w:rsid w:val="00072F45"/>
    <w:rsid w:val="0007404E"/>
    <w:rsid w:val="0007440B"/>
    <w:rsid w:val="000765D8"/>
    <w:rsid w:val="00085AE5"/>
    <w:rsid w:val="000944A2"/>
    <w:rsid w:val="000A0F68"/>
    <w:rsid w:val="000A213E"/>
    <w:rsid w:val="000A47A4"/>
    <w:rsid w:val="000B0A20"/>
    <w:rsid w:val="000B2084"/>
    <w:rsid w:val="000B3818"/>
    <w:rsid w:val="000C002C"/>
    <w:rsid w:val="000C2FA1"/>
    <w:rsid w:val="000D23D3"/>
    <w:rsid w:val="000D24E0"/>
    <w:rsid w:val="000D2E48"/>
    <w:rsid w:val="000D52F4"/>
    <w:rsid w:val="000E208A"/>
    <w:rsid w:val="000E5222"/>
    <w:rsid w:val="000E63A3"/>
    <w:rsid w:val="000F7498"/>
    <w:rsid w:val="000F7A15"/>
    <w:rsid w:val="00102700"/>
    <w:rsid w:val="00104CB4"/>
    <w:rsid w:val="00105AB5"/>
    <w:rsid w:val="00106C4D"/>
    <w:rsid w:val="0010756F"/>
    <w:rsid w:val="001075D4"/>
    <w:rsid w:val="0011151C"/>
    <w:rsid w:val="00114A98"/>
    <w:rsid w:val="00115BBF"/>
    <w:rsid w:val="00120918"/>
    <w:rsid w:val="0012571F"/>
    <w:rsid w:val="00127FAC"/>
    <w:rsid w:val="00131279"/>
    <w:rsid w:val="00142411"/>
    <w:rsid w:val="001456F6"/>
    <w:rsid w:val="0015201B"/>
    <w:rsid w:val="00153D87"/>
    <w:rsid w:val="00156C74"/>
    <w:rsid w:val="00157BE9"/>
    <w:rsid w:val="0016000B"/>
    <w:rsid w:val="00160E0A"/>
    <w:rsid w:val="0016214D"/>
    <w:rsid w:val="00164A11"/>
    <w:rsid w:val="00164C16"/>
    <w:rsid w:val="0016621A"/>
    <w:rsid w:val="001703D1"/>
    <w:rsid w:val="001706E5"/>
    <w:rsid w:val="0017255B"/>
    <w:rsid w:val="00184ECF"/>
    <w:rsid w:val="00186DA3"/>
    <w:rsid w:val="00190F06"/>
    <w:rsid w:val="00191CD6"/>
    <w:rsid w:val="00194D89"/>
    <w:rsid w:val="001A3EC1"/>
    <w:rsid w:val="001A5D36"/>
    <w:rsid w:val="001B1510"/>
    <w:rsid w:val="001B1657"/>
    <w:rsid w:val="001B466C"/>
    <w:rsid w:val="001B55D5"/>
    <w:rsid w:val="001B6371"/>
    <w:rsid w:val="001B7F78"/>
    <w:rsid w:val="001C2E3C"/>
    <w:rsid w:val="001D5120"/>
    <w:rsid w:val="001D6DE4"/>
    <w:rsid w:val="001D72FD"/>
    <w:rsid w:val="001E49AC"/>
    <w:rsid w:val="001E59AE"/>
    <w:rsid w:val="001F2D9E"/>
    <w:rsid w:val="001F517D"/>
    <w:rsid w:val="00200C0D"/>
    <w:rsid w:val="002044C4"/>
    <w:rsid w:val="00205155"/>
    <w:rsid w:val="00206893"/>
    <w:rsid w:val="00211430"/>
    <w:rsid w:val="00211F08"/>
    <w:rsid w:val="002133D8"/>
    <w:rsid w:val="002145B7"/>
    <w:rsid w:val="00216B4A"/>
    <w:rsid w:val="00233019"/>
    <w:rsid w:val="0023312C"/>
    <w:rsid w:val="00241D4C"/>
    <w:rsid w:val="0025223C"/>
    <w:rsid w:val="00256470"/>
    <w:rsid w:val="002621DF"/>
    <w:rsid w:val="00267B27"/>
    <w:rsid w:val="00271B61"/>
    <w:rsid w:val="0027481F"/>
    <w:rsid w:val="00275CE1"/>
    <w:rsid w:val="00275EF1"/>
    <w:rsid w:val="00277215"/>
    <w:rsid w:val="002816FF"/>
    <w:rsid w:val="00285A99"/>
    <w:rsid w:val="0028603A"/>
    <w:rsid w:val="002C3E2C"/>
    <w:rsid w:val="002F2D39"/>
    <w:rsid w:val="00315509"/>
    <w:rsid w:val="00317714"/>
    <w:rsid w:val="0035085E"/>
    <w:rsid w:val="0035279F"/>
    <w:rsid w:val="00353ED1"/>
    <w:rsid w:val="0035484B"/>
    <w:rsid w:val="00357685"/>
    <w:rsid w:val="00366EE5"/>
    <w:rsid w:val="0037524F"/>
    <w:rsid w:val="00375298"/>
    <w:rsid w:val="003771F6"/>
    <w:rsid w:val="00385B0B"/>
    <w:rsid w:val="0039291B"/>
    <w:rsid w:val="00397290"/>
    <w:rsid w:val="003A5741"/>
    <w:rsid w:val="003B26AE"/>
    <w:rsid w:val="003B7A8B"/>
    <w:rsid w:val="003C00A6"/>
    <w:rsid w:val="003C0500"/>
    <w:rsid w:val="003C1811"/>
    <w:rsid w:val="003C1F0C"/>
    <w:rsid w:val="003C346C"/>
    <w:rsid w:val="003D2518"/>
    <w:rsid w:val="003D486B"/>
    <w:rsid w:val="003D6532"/>
    <w:rsid w:val="003D79E4"/>
    <w:rsid w:val="003E2DDF"/>
    <w:rsid w:val="003E2E0A"/>
    <w:rsid w:val="003E342D"/>
    <w:rsid w:val="003E3CE4"/>
    <w:rsid w:val="003E683C"/>
    <w:rsid w:val="003F7647"/>
    <w:rsid w:val="00403BC1"/>
    <w:rsid w:val="00404A90"/>
    <w:rsid w:val="004079A1"/>
    <w:rsid w:val="0041327D"/>
    <w:rsid w:val="00422313"/>
    <w:rsid w:val="00426BF4"/>
    <w:rsid w:val="00435DAA"/>
    <w:rsid w:val="00447120"/>
    <w:rsid w:val="00447516"/>
    <w:rsid w:val="004509E1"/>
    <w:rsid w:val="00451517"/>
    <w:rsid w:val="0046056A"/>
    <w:rsid w:val="00467FB7"/>
    <w:rsid w:val="00471008"/>
    <w:rsid w:val="00472CA9"/>
    <w:rsid w:val="00472D8B"/>
    <w:rsid w:val="00480F91"/>
    <w:rsid w:val="00482691"/>
    <w:rsid w:val="004836A3"/>
    <w:rsid w:val="0049067A"/>
    <w:rsid w:val="00490961"/>
    <w:rsid w:val="00490D61"/>
    <w:rsid w:val="004933A1"/>
    <w:rsid w:val="004A2BA5"/>
    <w:rsid w:val="004A46FE"/>
    <w:rsid w:val="004B25A1"/>
    <w:rsid w:val="004B5436"/>
    <w:rsid w:val="004C01B1"/>
    <w:rsid w:val="004C644E"/>
    <w:rsid w:val="004C6C13"/>
    <w:rsid w:val="004D0168"/>
    <w:rsid w:val="004D3FEA"/>
    <w:rsid w:val="004D42DA"/>
    <w:rsid w:val="004D7D34"/>
    <w:rsid w:val="004E0895"/>
    <w:rsid w:val="004E358C"/>
    <w:rsid w:val="004E6290"/>
    <w:rsid w:val="004E7B3A"/>
    <w:rsid w:val="005022EF"/>
    <w:rsid w:val="00504CBD"/>
    <w:rsid w:val="005077A3"/>
    <w:rsid w:val="00514AA0"/>
    <w:rsid w:val="00517FC5"/>
    <w:rsid w:val="00533E77"/>
    <w:rsid w:val="00535727"/>
    <w:rsid w:val="00553CC2"/>
    <w:rsid w:val="005552EE"/>
    <w:rsid w:val="005606F9"/>
    <w:rsid w:val="005621C7"/>
    <w:rsid w:val="0056785D"/>
    <w:rsid w:val="00570723"/>
    <w:rsid w:val="00581D22"/>
    <w:rsid w:val="00581FCA"/>
    <w:rsid w:val="00583EEE"/>
    <w:rsid w:val="00592B07"/>
    <w:rsid w:val="005969CF"/>
    <w:rsid w:val="005A00EC"/>
    <w:rsid w:val="005A2AE2"/>
    <w:rsid w:val="005A2D83"/>
    <w:rsid w:val="005A5EF6"/>
    <w:rsid w:val="005A5FC6"/>
    <w:rsid w:val="005B2464"/>
    <w:rsid w:val="005C33E0"/>
    <w:rsid w:val="005C7DE3"/>
    <w:rsid w:val="005D0265"/>
    <w:rsid w:val="005F6C8E"/>
    <w:rsid w:val="00602607"/>
    <w:rsid w:val="00605404"/>
    <w:rsid w:val="00605E49"/>
    <w:rsid w:val="0061139D"/>
    <w:rsid w:val="006137B2"/>
    <w:rsid w:val="00615F62"/>
    <w:rsid w:val="006276DC"/>
    <w:rsid w:val="00633DCB"/>
    <w:rsid w:val="00651A08"/>
    <w:rsid w:val="006568D6"/>
    <w:rsid w:val="006616F2"/>
    <w:rsid w:val="00676A41"/>
    <w:rsid w:val="00681825"/>
    <w:rsid w:val="00687841"/>
    <w:rsid w:val="0069197C"/>
    <w:rsid w:val="006959D5"/>
    <w:rsid w:val="00697B9C"/>
    <w:rsid w:val="006B103A"/>
    <w:rsid w:val="006B4FFC"/>
    <w:rsid w:val="006B60FB"/>
    <w:rsid w:val="006B79AB"/>
    <w:rsid w:val="006C167D"/>
    <w:rsid w:val="006D1B5E"/>
    <w:rsid w:val="006D617A"/>
    <w:rsid w:val="006E3432"/>
    <w:rsid w:val="006E6D9A"/>
    <w:rsid w:val="00700C02"/>
    <w:rsid w:val="00704238"/>
    <w:rsid w:val="00705CC3"/>
    <w:rsid w:val="00706223"/>
    <w:rsid w:val="00716299"/>
    <w:rsid w:val="0072259D"/>
    <w:rsid w:val="0072335E"/>
    <w:rsid w:val="00725558"/>
    <w:rsid w:val="007261BA"/>
    <w:rsid w:val="0073190A"/>
    <w:rsid w:val="00733B6B"/>
    <w:rsid w:val="00734C3D"/>
    <w:rsid w:val="00740291"/>
    <w:rsid w:val="00741046"/>
    <w:rsid w:val="007410FE"/>
    <w:rsid w:val="00742F00"/>
    <w:rsid w:val="007431ED"/>
    <w:rsid w:val="00745305"/>
    <w:rsid w:val="0075342B"/>
    <w:rsid w:val="00757BFE"/>
    <w:rsid w:val="00764CF6"/>
    <w:rsid w:val="0077219D"/>
    <w:rsid w:val="00772F46"/>
    <w:rsid w:val="00775E13"/>
    <w:rsid w:val="00784285"/>
    <w:rsid w:val="00784BC6"/>
    <w:rsid w:val="00790307"/>
    <w:rsid w:val="0079277C"/>
    <w:rsid w:val="00793F07"/>
    <w:rsid w:val="007A00A5"/>
    <w:rsid w:val="007A331F"/>
    <w:rsid w:val="007A40D1"/>
    <w:rsid w:val="007A4444"/>
    <w:rsid w:val="007A4925"/>
    <w:rsid w:val="007B4EEB"/>
    <w:rsid w:val="007B6A78"/>
    <w:rsid w:val="007C6EC9"/>
    <w:rsid w:val="007D250E"/>
    <w:rsid w:val="007E7DCC"/>
    <w:rsid w:val="007E7F81"/>
    <w:rsid w:val="007F086A"/>
    <w:rsid w:val="007F1A1A"/>
    <w:rsid w:val="00804300"/>
    <w:rsid w:val="00811107"/>
    <w:rsid w:val="008159B9"/>
    <w:rsid w:val="00826F57"/>
    <w:rsid w:val="008319A9"/>
    <w:rsid w:val="00837565"/>
    <w:rsid w:val="008450AA"/>
    <w:rsid w:val="00851B34"/>
    <w:rsid w:val="00857F4C"/>
    <w:rsid w:val="0086029B"/>
    <w:rsid w:val="00860648"/>
    <w:rsid w:val="008675A1"/>
    <w:rsid w:val="00883940"/>
    <w:rsid w:val="008916C5"/>
    <w:rsid w:val="00892682"/>
    <w:rsid w:val="00893416"/>
    <w:rsid w:val="0089421E"/>
    <w:rsid w:val="00897791"/>
    <w:rsid w:val="008A7650"/>
    <w:rsid w:val="008B21E0"/>
    <w:rsid w:val="008B685A"/>
    <w:rsid w:val="008C1E75"/>
    <w:rsid w:val="008C22FE"/>
    <w:rsid w:val="008D1008"/>
    <w:rsid w:val="008D117D"/>
    <w:rsid w:val="008E162D"/>
    <w:rsid w:val="008E242C"/>
    <w:rsid w:val="008F712D"/>
    <w:rsid w:val="009004B3"/>
    <w:rsid w:val="00900619"/>
    <w:rsid w:val="00901899"/>
    <w:rsid w:val="00904602"/>
    <w:rsid w:val="00910783"/>
    <w:rsid w:val="0091098A"/>
    <w:rsid w:val="009109E8"/>
    <w:rsid w:val="009165BF"/>
    <w:rsid w:val="00926E2D"/>
    <w:rsid w:val="009376BE"/>
    <w:rsid w:val="00943807"/>
    <w:rsid w:val="00945845"/>
    <w:rsid w:val="00946816"/>
    <w:rsid w:val="00952AFB"/>
    <w:rsid w:val="00952D13"/>
    <w:rsid w:val="00954B0F"/>
    <w:rsid w:val="009650C9"/>
    <w:rsid w:val="0097039F"/>
    <w:rsid w:val="00977361"/>
    <w:rsid w:val="00980A0F"/>
    <w:rsid w:val="00983335"/>
    <w:rsid w:val="00984D64"/>
    <w:rsid w:val="009924AE"/>
    <w:rsid w:val="009A2406"/>
    <w:rsid w:val="009B1D9A"/>
    <w:rsid w:val="009B21C1"/>
    <w:rsid w:val="009C5A4B"/>
    <w:rsid w:val="009D15E3"/>
    <w:rsid w:val="009E0518"/>
    <w:rsid w:val="009E3628"/>
    <w:rsid w:val="009E64A5"/>
    <w:rsid w:val="009F5149"/>
    <w:rsid w:val="009F65C1"/>
    <w:rsid w:val="00A02239"/>
    <w:rsid w:val="00A041B7"/>
    <w:rsid w:val="00A26E5F"/>
    <w:rsid w:val="00A27DAB"/>
    <w:rsid w:val="00A359C5"/>
    <w:rsid w:val="00A36D33"/>
    <w:rsid w:val="00A45C7F"/>
    <w:rsid w:val="00A46462"/>
    <w:rsid w:val="00A63B55"/>
    <w:rsid w:val="00A64DF6"/>
    <w:rsid w:val="00A77241"/>
    <w:rsid w:val="00A80ABA"/>
    <w:rsid w:val="00A814BB"/>
    <w:rsid w:val="00A8693D"/>
    <w:rsid w:val="00A9383C"/>
    <w:rsid w:val="00AA21DD"/>
    <w:rsid w:val="00AA3B40"/>
    <w:rsid w:val="00AA5F39"/>
    <w:rsid w:val="00AB0671"/>
    <w:rsid w:val="00AB275D"/>
    <w:rsid w:val="00AB56E6"/>
    <w:rsid w:val="00AB60F3"/>
    <w:rsid w:val="00AC1E9A"/>
    <w:rsid w:val="00AC7791"/>
    <w:rsid w:val="00AD76BF"/>
    <w:rsid w:val="00AD7E17"/>
    <w:rsid w:val="00AE23DC"/>
    <w:rsid w:val="00AE5357"/>
    <w:rsid w:val="00AE621B"/>
    <w:rsid w:val="00AF1BDF"/>
    <w:rsid w:val="00AF68DA"/>
    <w:rsid w:val="00B02A3D"/>
    <w:rsid w:val="00B03082"/>
    <w:rsid w:val="00B05110"/>
    <w:rsid w:val="00B10A5C"/>
    <w:rsid w:val="00B23F54"/>
    <w:rsid w:val="00B246FD"/>
    <w:rsid w:val="00B26DFC"/>
    <w:rsid w:val="00B3374B"/>
    <w:rsid w:val="00B36C25"/>
    <w:rsid w:val="00B40D70"/>
    <w:rsid w:val="00B45AE8"/>
    <w:rsid w:val="00B54597"/>
    <w:rsid w:val="00B66CC5"/>
    <w:rsid w:val="00B7065A"/>
    <w:rsid w:val="00B71C3F"/>
    <w:rsid w:val="00B80036"/>
    <w:rsid w:val="00B80AB4"/>
    <w:rsid w:val="00B8181C"/>
    <w:rsid w:val="00B84567"/>
    <w:rsid w:val="00B91D2F"/>
    <w:rsid w:val="00B94D70"/>
    <w:rsid w:val="00B95973"/>
    <w:rsid w:val="00BA1415"/>
    <w:rsid w:val="00BA1C8C"/>
    <w:rsid w:val="00BA3CA3"/>
    <w:rsid w:val="00BA4D5E"/>
    <w:rsid w:val="00BA7CA7"/>
    <w:rsid w:val="00BB3C22"/>
    <w:rsid w:val="00BB581A"/>
    <w:rsid w:val="00BC4507"/>
    <w:rsid w:val="00BD5330"/>
    <w:rsid w:val="00BD5BF5"/>
    <w:rsid w:val="00BD7B06"/>
    <w:rsid w:val="00BE0CE9"/>
    <w:rsid w:val="00BE5A8B"/>
    <w:rsid w:val="00C029B9"/>
    <w:rsid w:val="00C03E11"/>
    <w:rsid w:val="00C10004"/>
    <w:rsid w:val="00C161CB"/>
    <w:rsid w:val="00C168A9"/>
    <w:rsid w:val="00C16B05"/>
    <w:rsid w:val="00C23C6A"/>
    <w:rsid w:val="00C325C8"/>
    <w:rsid w:val="00C333B9"/>
    <w:rsid w:val="00C36028"/>
    <w:rsid w:val="00C404A7"/>
    <w:rsid w:val="00C4682D"/>
    <w:rsid w:val="00C52B1C"/>
    <w:rsid w:val="00C653B0"/>
    <w:rsid w:val="00C71F1D"/>
    <w:rsid w:val="00C76BB9"/>
    <w:rsid w:val="00C8122D"/>
    <w:rsid w:val="00C833B0"/>
    <w:rsid w:val="00C83657"/>
    <w:rsid w:val="00C84DDB"/>
    <w:rsid w:val="00C868F9"/>
    <w:rsid w:val="00C953AC"/>
    <w:rsid w:val="00C9678F"/>
    <w:rsid w:val="00CA6FF7"/>
    <w:rsid w:val="00CB0C1A"/>
    <w:rsid w:val="00CD49F3"/>
    <w:rsid w:val="00CD5C4D"/>
    <w:rsid w:val="00CD64E6"/>
    <w:rsid w:val="00CE72DF"/>
    <w:rsid w:val="00CF27C9"/>
    <w:rsid w:val="00CF375F"/>
    <w:rsid w:val="00CF397A"/>
    <w:rsid w:val="00CF42FA"/>
    <w:rsid w:val="00CF57DE"/>
    <w:rsid w:val="00D0127E"/>
    <w:rsid w:val="00D05913"/>
    <w:rsid w:val="00D05C55"/>
    <w:rsid w:val="00D12D98"/>
    <w:rsid w:val="00D131F0"/>
    <w:rsid w:val="00D151BA"/>
    <w:rsid w:val="00D20AA7"/>
    <w:rsid w:val="00D2339C"/>
    <w:rsid w:val="00D245F0"/>
    <w:rsid w:val="00D27ADF"/>
    <w:rsid w:val="00D405CC"/>
    <w:rsid w:val="00D40806"/>
    <w:rsid w:val="00D43923"/>
    <w:rsid w:val="00D441B8"/>
    <w:rsid w:val="00D5568E"/>
    <w:rsid w:val="00D629AF"/>
    <w:rsid w:val="00D6524E"/>
    <w:rsid w:val="00D67948"/>
    <w:rsid w:val="00D7124C"/>
    <w:rsid w:val="00D718E1"/>
    <w:rsid w:val="00D72277"/>
    <w:rsid w:val="00D80353"/>
    <w:rsid w:val="00D8387A"/>
    <w:rsid w:val="00D85F8D"/>
    <w:rsid w:val="00DB17D0"/>
    <w:rsid w:val="00DB2D25"/>
    <w:rsid w:val="00DB720B"/>
    <w:rsid w:val="00DC0ABB"/>
    <w:rsid w:val="00DC2ECC"/>
    <w:rsid w:val="00DC6743"/>
    <w:rsid w:val="00DD3E71"/>
    <w:rsid w:val="00DE2168"/>
    <w:rsid w:val="00DE5BE7"/>
    <w:rsid w:val="00DF6508"/>
    <w:rsid w:val="00DF6E9D"/>
    <w:rsid w:val="00DF76AF"/>
    <w:rsid w:val="00DF7CF4"/>
    <w:rsid w:val="00E02335"/>
    <w:rsid w:val="00E02D65"/>
    <w:rsid w:val="00E07672"/>
    <w:rsid w:val="00E14131"/>
    <w:rsid w:val="00E24021"/>
    <w:rsid w:val="00E3476B"/>
    <w:rsid w:val="00E37D4A"/>
    <w:rsid w:val="00E4318F"/>
    <w:rsid w:val="00E443BA"/>
    <w:rsid w:val="00E50011"/>
    <w:rsid w:val="00E50B03"/>
    <w:rsid w:val="00E516E0"/>
    <w:rsid w:val="00E54E76"/>
    <w:rsid w:val="00E60480"/>
    <w:rsid w:val="00E63DDF"/>
    <w:rsid w:val="00E671C2"/>
    <w:rsid w:val="00E73AA5"/>
    <w:rsid w:val="00E86B3F"/>
    <w:rsid w:val="00E90B70"/>
    <w:rsid w:val="00E91E54"/>
    <w:rsid w:val="00E96DDB"/>
    <w:rsid w:val="00EA191D"/>
    <w:rsid w:val="00EA4E6A"/>
    <w:rsid w:val="00EB0CEC"/>
    <w:rsid w:val="00EB4B6F"/>
    <w:rsid w:val="00EB4C9F"/>
    <w:rsid w:val="00EC2FA0"/>
    <w:rsid w:val="00EC5C0E"/>
    <w:rsid w:val="00EC7935"/>
    <w:rsid w:val="00ED02DF"/>
    <w:rsid w:val="00ED5E00"/>
    <w:rsid w:val="00ED7528"/>
    <w:rsid w:val="00EE03D5"/>
    <w:rsid w:val="00EE2BD2"/>
    <w:rsid w:val="00EE3286"/>
    <w:rsid w:val="00EE3986"/>
    <w:rsid w:val="00EE3A01"/>
    <w:rsid w:val="00EF34BE"/>
    <w:rsid w:val="00EF50E4"/>
    <w:rsid w:val="00EF78DF"/>
    <w:rsid w:val="00F01AAF"/>
    <w:rsid w:val="00F04218"/>
    <w:rsid w:val="00F17A71"/>
    <w:rsid w:val="00F21864"/>
    <w:rsid w:val="00F36718"/>
    <w:rsid w:val="00F37478"/>
    <w:rsid w:val="00F40BED"/>
    <w:rsid w:val="00F41B77"/>
    <w:rsid w:val="00F46315"/>
    <w:rsid w:val="00F469EB"/>
    <w:rsid w:val="00F5131F"/>
    <w:rsid w:val="00F660F7"/>
    <w:rsid w:val="00F839C0"/>
    <w:rsid w:val="00F84DD1"/>
    <w:rsid w:val="00F947E1"/>
    <w:rsid w:val="00F94C11"/>
    <w:rsid w:val="00F97CE3"/>
    <w:rsid w:val="00FA469A"/>
    <w:rsid w:val="00FB14E5"/>
    <w:rsid w:val="00FB63F6"/>
    <w:rsid w:val="00FC1721"/>
    <w:rsid w:val="00FC5830"/>
    <w:rsid w:val="00FC7012"/>
    <w:rsid w:val="00FD1107"/>
    <w:rsid w:val="00FD22FD"/>
    <w:rsid w:val="00FD58D3"/>
    <w:rsid w:val="00FE07A8"/>
    <w:rsid w:val="00FE259C"/>
    <w:rsid w:val="00FE26AB"/>
    <w:rsid w:val="00FE37DE"/>
    <w:rsid w:val="00FE3C4A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E512"/>
  <w15:docId w15:val="{547EFC76-79E7-4958-BA2B-C75F7E8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7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628"/>
  </w:style>
  <w:style w:type="paragraph" w:styleId="Zpat">
    <w:name w:val="footer"/>
    <w:basedOn w:val="Normln"/>
    <w:link w:val="ZpatChar"/>
    <w:uiPriority w:val="99"/>
    <w:unhideWhenUsed/>
    <w:rsid w:val="0002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628"/>
  </w:style>
  <w:style w:type="character" w:styleId="slostrnky">
    <w:name w:val="page number"/>
    <w:basedOn w:val="Standardnpsmoodstavce"/>
    <w:uiPriority w:val="99"/>
    <w:semiHidden/>
    <w:unhideWhenUsed/>
    <w:rsid w:val="00023628"/>
  </w:style>
  <w:style w:type="paragraph" w:styleId="Textbubliny">
    <w:name w:val="Balloon Text"/>
    <w:basedOn w:val="Normln"/>
    <w:link w:val="TextbublinyChar"/>
    <w:uiPriority w:val="99"/>
    <w:semiHidden/>
    <w:unhideWhenUsed/>
    <w:rsid w:val="00DF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CF4"/>
    <w:rPr>
      <w:rFonts w:ascii="Segoe UI" w:hAnsi="Segoe UI" w:cs="Segoe UI"/>
      <w:sz w:val="18"/>
      <w:szCs w:val="18"/>
    </w:rPr>
  </w:style>
  <w:style w:type="paragraph" w:customStyle="1" w:styleId="Tabulka">
    <w:name w:val="Tabulka"/>
    <w:basedOn w:val="Normln"/>
    <w:rsid w:val="00AB0671"/>
    <w:pPr>
      <w:tabs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B6F8-56BD-46B4-B650-5452E13D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14</Pages>
  <Words>4033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Homola Dušan</dc:creator>
  <cp:lastModifiedBy>Čížková Milena</cp:lastModifiedBy>
  <cp:revision>17</cp:revision>
  <cp:lastPrinted>2024-12-09T16:32:00Z</cp:lastPrinted>
  <dcterms:created xsi:type="dcterms:W3CDTF">2024-12-06T07:29:00Z</dcterms:created>
  <dcterms:modified xsi:type="dcterms:W3CDTF">2024-12-12T11:08:00Z</dcterms:modified>
</cp:coreProperties>
</file>